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  <w:bookmarkStart w:id="0" w:name="bookmark0"/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9495" cy="8409061"/>
            <wp:effectExtent l="0" t="0" r="0" b="0"/>
            <wp:docPr id="1" name="Рисунок 1" descr="D:\скан\ОРК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\ОРКС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0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661FF9" w:rsidRDefault="00661FF9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CE55B0" w:rsidRPr="00DB04F7" w:rsidRDefault="00CE55B0" w:rsidP="00661FF9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DB04F7">
        <w:rPr>
          <w:rFonts w:ascii="Times New Roman" w:hAnsi="Times New Roman"/>
          <w:sz w:val="24"/>
          <w:szCs w:val="24"/>
        </w:rPr>
        <w:t>Основы религиозных культур и светской этики</w:t>
      </w:r>
    </w:p>
    <w:p w:rsidR="00CE55B0" w:rsidRPr="00DB04F7" w:rsidRDefault="00CE55B0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</w:p>
    <w:p w:rsidR="00CE55B0" w:rsidRPr="00DB04F7" w:rsidRDefault="00CE55B0" w:rsidP="00CE55B0">
      <w:pPr>
        <w:pStyle w:val="10"/>
        <w:shd w:val="clear" w:color="auto" w:fill="auto"/>
        <w:spacing w:after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ПОЯСНИТЕЛЬНАЯ ЗАПИСКА</w:t>
      </w:r>
      <w:bookmarkEnd w:id="0"/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 xml:space="preserve">   </w:t>
      </w:r>
      <w:r w:rsidRPr="00DB04F7">
        <w:rPr>
          <w:rFonts w:ascii="Times New Roman" w:hAnsi="Times New Roman" w:cs="Times New Roman"/>
          <w:sz w:val="24"/>
          <w:szCs w:val="24"/>
        </w:rPr>
        <w:t>Проблема воспитания толерантности и нравственной иденти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фикации подрастающего поколения сегодня волнует обществен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ность во всём мире и в нашей стране в частности. Вполне оче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видно, что воспитательную составляющую наряду с научными зна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ниями, информацией об обществе, его интересах и законах, культуре и искусстве невозможно оставить вне рамок школьной программы без существенного ущерба для качества образования, становления личности.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Вопросы, связанные с введением в школьную программу ин</w:t>
      </w:r>
      <w:r w:rsidRPr="00DB04F7">
        <w:rPr>
          <w:rFonts w:ascii="Times New Roman" w:hAnsi="Times New Roman" w:cs="Times New Roman"/>
          <w:sz w:val="24"/>
          <w:szCs w:val="24"/>
        </w:rPr>
        <w:softHyphen/>
        <w:t xml:space="preserve">формации об основах религиозных культур, рассматриваемых в рамках культурологического подхода, имеют сегодня </w:t>
      </w:r>
      <w:proofErr w:type="gramStart"/>
      <w:r w:rsidRPr="00DB04F7">
        <w:rPr>
          <w:rFonts w:ascii="Times New Roman" w:hAnsi="Times New Roman" w:cs="Times New Roman"/>
          <w:sz w:val="24"/>
          <w:szCs w:val="24"/>
        </w:rPr>
        <w:t>важное зна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чение</w:t>
      </w:r>
      <w:proofErr w:type="gramEnd"/>
      <w:r w:rsidRPr="00DB04F7">
        <w:rPr>
          <w:rFonts w:ascii="Times New Roman" w:hAnsi="Times New Roman" w:cs="Times New Roman"/>
          <w:sz w:val="24"/>
          <w:szCs w:val="24"/>
        </w:rPr>
        <w:t>, поскольку характер светской школы определяется, в том числе и её отношениями с социальным окружением, религиозны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ми объединениями, признанием свободы вероисповедания и ми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ровоззрения участников образовательного процесса. Запрос на современное образование, решающее, помимо прочего, задачи духовно-нравственного воспитания граждан России, достаточно высок, чтобы остаться без ответа.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В то же время преподавание основ религиозной и нерели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гиозной культуры в общеобразовательной школе приводит к необ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ходимости решения труднейших культурологических, этических, правовых, психологических, дидактических и воспитательных проблем.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В этой связи актуальным становится включение в школьную программу курса «Основы религиозных культур и светской этики», имеющего комплексный характер, знакомящего школьников с основами различных мировоззрений и опирающегося на нрав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ственные ценности, гуманизм и духовные традиции.</w:t>
      </w:r>
    </w:p>
    <w:p w:rsidR="00CE55B0" w:rsidRPr="00DB04F7" w:rsidRDefault="00CE55B0" w:rsidP="00CE55B0">
      <w:pPr>
        <w:pStyle w:val="10"/>
        <w:shd w:val="clear" w:color="auto" w:fill="auto"/>
        <w:spacing w:after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DB04F7">
        <w:rPr>
          <w:rFonts w:ascii="Times New Roman" w:hAnsi="Times New Roman" w:cs="Times New Roman"/>
          <w:sz w:val="24"/>
          <w:szCs w:val="24"/>
        </w:rPr>
        <w:t>ОБЩАЯ ХАРАКТЕРИСТИКА УЧЕБНОГО КУРСА</w:t>
      </w:r>
      <w:bookmarkEnd w:id="2"/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Style w:val="a6"/>
          <w:rFonts w:ascii="Times New Roman" w:hAnsi="Times New Roman" w:cs="Times New Roman"/>
          <w:sz w:val="24"/>
          <w:szCs w:val="24"/>
        </w:rPr>
        <w:t>Цель комплексного учебного курса</w:t>
      </w:r>
      <w:r w:rsidRPr="00DB04F7">
        <w:rPr>
          <w:rFonts w:ascii="Times New Roman" w:hAnsi="Times New Roman" w:cs="Times New Roman"/>
          <w:sz w:val="24"/>
          <w:szCs w:val="24"/>
        </w:rPr>
        <w:t xml:space="preserve"> «Основы религиозных культур и светской этики» — формирование у младшего подрост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ка мотиваций к осознанному нравственному поведению, основан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ному на знании культурных и религиозных традиций многонацио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нального народа России и уважении к ним, а также к диалогу с представителями других культур и мировоззрений.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Учебный курс является культурологическим и направлен на развитие у школьников 10—11 лет представлений о нравственных идеалах и ценностях, составляющих основу религиозных и свет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щих основу курса (религиозную или нерелигиозную).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Новый курс призван актуализировать в содержании общего об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разования вопрос совершенствования личности ребёнка на прин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ципах гуманизма в тесной связи с религиозными и общечелове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ческими ценностями. Курс должен сыграть важную роль, как в расширении образовательного кругозора учащегося, так и в вос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питательном процессе формирования порядочного, честного, достойного гражданина.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Основной принцип, заложенный в содержании курса, — общ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ность в многообразии, многоединство, поликультурность, — отра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жает культурную, социальную, этническую, религиозную слож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ность нашей страны и современного мира.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2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общая историческая судьба народов России;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24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единое пространство современной общественной жизни, включающее развитую систему межличностных отношений, нала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женный веками диалог культур, а также общность социально-по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литического пространства.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lastRenderedPageBreak/>
        <w:t>Учебный курс является единой учебно-воспитательной систе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мой. Все его модули согласуются между собой по педагогичес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ким целям, задачам, требованиям к результатам освоения учеб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ного содержания, достижение которых обучающимися должен обеспечить образовательный процесс, осуществляемый в преде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лах отведённого учебного времени с учётом образовательных воз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можностей младших подростков.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Учебный курс имеет комплексный характер и включает 6 мо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Образовательный процесс в границах учебного курса и сопут</w:t>
      </w:r>
      <w:r w:rsidRPr="00DB04F7">
        <w:rPr>
          <w:rFonts w:ascii="Times New Roman" w:hAnsi="Times New Roman" w:cs="Times New Roman"/>
          <w:sz w:val="24"/>
          <w:szCs w:val="24"/>
        </w:rPr>
        <w:softHyphen/>
        <w:t xml:space="preserve">ствующей ему системы межпредметных связей формирует </w:t>
      </w:r>
      <w:proofErr w:type="gramStart"/>
      <w:r w:rsidRPr="00DB04F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B04F7">
        <w:rPr>
          <w:rFonts w:ascii="Times New Roman" w:hAnsi="Times New Roman" w:cs="Times New Roman"/>
          <w:sz w:val="24"/>
          <w:szCs w:val="24"/>
        </w:rPr>
        <w:t xml:space="preserve"> обу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чающихся начальное представление о религиозных культурах и светской этике посредством: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ориентации содержания всех модулей учебного курса на об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щую педагогическую цель — воспитание нравственного, творчес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кого, ответственного гражданина России;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66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66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ориентации учебного содержания на совместное осмысление педагогами, обучающимися и их родителями актуальных проблем развития личностной ценностно-смысловой сферы младших под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ростков;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34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единых требований к результатам освоения содержания учебного курса.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Учебно-воспитательный процесс, осуществляемый в границах учебного курса и системы межпредметных связей, педагогически моделирует и содержательно раскрывает основы религиозных и светских культурных традиций. Сама национальная духовность с учётом многообразия и глубины её составляющих не может ис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черпываться содержанием этого курса.</w:t>
      </w:r>
    </w:p>
    <w:p w:rsidR="00CE55B0" w:rsidRPr="00DB04F7" w:rsidRDefault="00CE55B0" w:rsidP="00CE55B0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DB04F7">
        <w:rPr>
          <w:rFonts w:ascii="Times New Roman" w:hAnsi="Times New Roman" w:cs="Times New Roman"/>
          <w:sz w:val="24"/>
          <w:szCs w:val="24"/>
        </w:rPr>
        <w:t>Место комплексного учебного курса в учебном плане.</w:t>
      </w:r>
      <w:bookmarkEnd w:id="3"/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В рамках апробации комплексный учебный курс «Основы религиоз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ных культур и светской этики» изучается в объёме 2 ч в неделю в IV четверти в 4 классе и 2 ч в неделю в I четверти в 5 классе.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Основные содержательные модули курса: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2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Основы православной культуры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7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Основы исламской культуры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7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Основы буддийской культуры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7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Основы иудейской культуры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7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Основы мировых религиозных культур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87"/>
        </w:tabs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Основы светской этики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Каждому обучающемуся в рамках освоения содержания учеб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ного курса с его согласия и по выбору его родителей (законных представителей) предлагается для изучения один из шести учеб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ных модулей.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Образовательное учреждение на основе определения образо</w:t>
      </w:r>
      <w:r w:rsidRPr="00DB04F7">
        <w:rPr>
          <w:rFonts w:ascii="Times New Roman" w:hAnsi="Times New Roman" w:cs="Times New Roman"/>
          <w:sz w:val="24"/>
          <w:szCs w:val="24"/>
        </w:rPr>
        <w:softHyphen/>
        <w:t xml:space="preserve">вательных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</w:t>
      </w:r>
      <w:proofErr w:type="gramStart"/>
      <w:r w:rsidRPr="00DB04F7">
        <w:rPr>
          <w:rFonts w:ascii="Times New Roman" w:hAnsi="Times New Roman" w:cs="Times New Roman"/>
          <w:sz w:val="24"/>
          <w:szCs w:val="24"/>
        </w:rPr>
        <w:t>обуче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ния ребёнка по содержанию</w:t>
      </w:r>
      <w:proofErr w:type="gramEnd"/>
      <w:r w:rsidRPr="00DB04F7">
        <w:rPr>
          <w:rFonts w:ascii="Times New Roman" w:hAnsi="Times New Roman" w:cs="Times New Roman"/>
          <w:sz w:val="24"/>
          <w:szCs w:val="24"/>
        </w:rPr>
        <w:t xml:space="preserve"> того или иного модуля.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В процессе изучения курса предусмотрена подготовка и пре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зентация творческих проектов на основе изученного материала. Проекты могут быть как индивидуальными, так и коллективными. В ходе подготовки проекта учащиеся получают возможность обоб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щить ранее изученный материал, освоить его в творческой, деятельностной форме. Подготовка и презентация проекта (уроки 31—34) могут проводиться по решению школы всем классом.</w:t>
      </w:r>
    </w:p>
    <w:p w:rsidR="00CE55B0" w:rsidRPr="00DB04F7" w:rsidRDefault="00CE55B0" w:rsidP="00CE55B0">
      <w:pPr>
        <w:ind w:left="20" w:firstLine="547"/>
        <w:rPr>
          <w:rFonts w:ascii="Times New Roman" w:hAnsi="Times New Roman" w:cs="Times New Roman"/>
          <w:color w:val="auto"/>
        </w:rPr>
        <w:sectPr w:rsidR="00CE55B0" w:rsidRPr="00DB04F7" w:rsidSect="00DB04F7">
          <w:footerReference w:type="default" r:id="rId9"/>
          <w:pgSz w:w="11905" w:h="16837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CE55B0" w:rsidRPr="00DB04F7" w:rsidRDefault="00CE55B0" w:rsidP="00CE55B0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4" w:name="bookmark3"/>
      <w:r w:rsidRPr="00DB04F7">
        <w:rPr>
          <w:rFonts w:ascii="Times New Roman" w:hAnsi="Times New Roman"/>
          <w:sz w:val="24"/>
          <w:szCs w:val="24"/>
        </w:rPr>
        <w:lastRenderedPageBreak/>
        <w:t>Основные задачи комплексного учебного курса:</w:t>
      </w:r>
      <w:bookmarkEnd w:id="4"/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95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знакомство обучающихся с основами православной, мусуль</w:t>
      </w:r>
      <w:r w:rsidRPr="00DB04F7">
        <w:rPr>
          <w:rFonts w:ascii="Times New Roman" w:hAnsi="Times New Roman"/>
          <w:sz w:val="24"/>
          <w:szCs w:val="24"/>
        </w:rPr>
        <w:softHyphen/>
        <w:t>манской, буддийской, иудейской культур, основами мировых ре</w:t>
      </w:r>
      <w:r w:rsidRPr="00DB04F7">
        <w:rPr>
          <w:rFonts w:ascii="Times New Roman" w:hAnsi="Times New Roman"/>
          <w:sz w:val="24"/>
          <w:szCs w:val="24"/>
        </w:rPr>
        <w:softHyphen/>
        <w:t>лигиозных культур и светской этики;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19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19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DB04F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04F7">
        <w:rPr>
          <w:rFonts w:ascii="Times New Roman" w:hAnsi="Times New Roman"/>
          <w:sz w:val="24"/>
          <w:szCs w:val="24"/>
        </w:rPr>
        <w:t xml:space="preserve"> в начальной шко</w:t>
      </w:r>
      <w:r w:rsidRPr="00DB04F7">
        <w:rPr>
          <w:rFonts w:ascii="Times New Roman" w:hAnsi="Times New Roman"/>
          <w:sz w:val="24"/>
          <w:szCs w:val="24"/>
        </w:rPr>
        <w:softHyphen/>
        <w:t>ле, и формирование у них ценностно-смысловых мировоззренчес</w:t>
      </w:r>
      <w:r w:rsidRPr="00DB04F7">
        <w:rPr>
          <w:rFonts w:ascii="Times New Roman" w:hAnsi="Times New Roman"/>
          <w:sz w:val="24"/>
          <w:szCs w:val="24"/>
        </w:rPr>
        <w:softHyphen/>
        <w:t>ких основ, обеспечивающих целостное восприятие отечественной истории и культуры, при изучении гуманитарных предметов на сту</w:t>
      </w:r>
      <w:r w:rsidRPr="00DB04F7">
        <w:rPr>
          <w:rFonts w:ascii="Times New Roman" w:hAnsi="Times New Roman"/>
          <w:sz w:val="24"/>
          <w:szCs w:val="24"/>
        </w:rPr>
        <w:softHyphen/>
        <w:t>пени основной школы;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развитие способностей младших школьников к общению в полиэтничной и многоконфессиональной среде на основе взаим</w:t>
      </w:r>
      <w:r w:rsidRPr="00DB04F7">
        <w:rPr>
          <w:rFonts w:ascii="Times New Roman" w:hAnsi="Times New Roman"/>
          <w:sz w:val="24"/>
          <w:szCs w:val="24"/>
        </w:rPr>
        <w:softHyphen/>
        <w:t>ного уважения и диалога во имя общественного мира и согласия.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Учебный курс создаёт начальные условия для освоения обуча</w:t>
      </w:r>
      <w:r w:rsidRPr="00DB04F7">
        <w:rPr>
          <w:rFonts w:ascii="Times New Roman" w:hAnsi="Times New Roman"/>
          <w:sz w:val="24"/>
          <w:szCs w:val="24"/>
        </w:rPr>
        <w:softHyphen/>
        <w:t>ющимися российской культуры как целостного, самобытного фе</w:t>
      </w:r>
      <w:r w:rsidRPr="00DB04F7">
        <w:rPr>
          <w:rFonts w:ascii="Times New Roman" w:hAnsi="Times New Roman"/>
          <w:sz w:val="24"/>
          <w:szCs w:val="24"/>
        </w:rPr>
        <w:softHyphen/>
        <w:t>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Освоение школьниками учебного содержания каждого из мо</w:t>
      </w:r>
      <w:r w:rsidRPr="00DB04F7">
        <w:rPr>
          <w:rFonts w:ascii="Times New Roman" w:hAnsi="Times New Roman"/>
          <w:sz w:val="24"/>
          <w:szCs w:val="24"/>
        </w:rPr>
        <w:softHyphen/>
        <w:t>дулей, входящих в учебный курс, должно обеспечить: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понимание значения нравственности, морально ответствен</w:t>
      </w:r>
      <w:r w:rsidRPr="00DB04F7">
        <w:rPr>
          <w:rFonts w:ascii="Times New Roman" w:hAnsi="Times New Roman"/>
          <w:sz w:val="24"/>
          <w:szCs w:val="24"/>
        </w:rPr>
        <w:softHyphen/>
        <w:t>ного поведения в жизни человека и общества;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формирование первоначальных представлений об основах религиозных культур и светской этики;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6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формирование уважительного отношения к разным духовным и светским традициям;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90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знакомство с ценностями: Отечество, нравственность, долг, милосердие, миролюбие, и их понимание как основы традицион</w:t>
      </w:r>
      <w:r w:rsidRPr="00DB04F7">
        <w:rPr>
          <w:rFonts w:ascii="Times New Roman" w:hAnsi="Times New Roman"/>
          <w:sz w:val="24"/>
          <w:szCs w:val="24"/>
        </w:rPr>
        <w:softHyphen/>
        <w:t>ной культуры многонационального народа России;</w:t>
      </w:r>
    </w:p>
    <w:p w:rsidR="00CE55B0" w:rsidRPr="00DB04F7" w:rsidRDefault="00CE55B0" w:rsidP="00CE55B0">
      <w:pPr>
        <w:pStyle w:val="a5"/>
        <w:numPr>
          <w:ilvl w:val="0"/>
          <w:numId w:val="1"/>
        </w:numPr>
        <w:shd w:val="clear" w:color="auto" w:fill="auto"/>
        <w:tabs>
          <w:tab w:val="left" w:pos="490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укрепление средствами образования преемственности поко</w:t>
      </w:r>
      <w:r w:rsidRPr="00DB04F7">
        <w:rPr>
          <w:rFonts w:ascii="Times New Roman" w:hAnsi="Times New Roman"/>
          <w:sz w:val="24"/>
          <w:szCs w:val="24"/>
        </w:rPr>
        <w:softHyphen/>
        <w:t>лений на основе сохранения и развития культурных и духовных ценностей.</w:t>
      </w:r>
    </w:p>
    <w:p w:rsidR="00CE55B0" w:rsidRPr="00DB04F7" w:rsidRDefault="00CE55B0" w:rsidP="00CE55B0">
      <w:pPr>
        <w:pStyle w:val="10"/>
        <w:shd w:val="clear" w:color="auto" w:fill="auto"/>
        <w:spacing w:after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5" w:name="bookmark4"/>
      <w:r w:rsidRPr="00DB04F7">
        <w:rPr>
          <w:rFonts w:ascii="Times New Roman" w:hAnsi="Times New Roman"/>
          <w:sz w:val="24"/>
          <w:szCs w:val="24"/>
        </w:rPr>
        <w:t>ЛИЧНОСТНЫЕ, МЕТАПРЕДМЕТНЫЕ И ПРЕДМЕТНЫЕ РЕЗУЛЬТАТЫ ОСВОЕНИЯ УЧЕБНОГО КУРСА</w:t>
      </w:r>
      <w:bookmarkEnd w:id="5"/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DB04F7">
        <w:rPr>
          <w:rFonts w:ascii="Times New Roman" w:hAnsi="Times New Roman" w:cs="Times New Roman"/>
          <w:sz w:val="24"/>
          <w:szCs w:val="24"/>
        </w:rPr>
        <w:t>Обучение детей по программе курса «Основы религиозных культур и светской этики» должно быть направлено на достиже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ние следующих личностных, метапредметных и предметных ре</w:t>
      </w:r>
      <w:r w:rsidRPr="00DB04F7">
        <w:rPr>
          <w:rFonts w:ascii="Times New Roman" w:hAnsi="Times New Roman" w:cs="Times New Roman"/>
          <w:sz w:val="24"/>
          <w:szCs w:val="24"/>
        </w:rPr>
        <w:softHyphen/>
        <w:t>зультатов освоения содержания</w:t>
      </w:r>
      <w:proofErr w:type="gramStart"/>
      <w:r w:rsidRPr="00DB04F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B04F7">
        <w:rPr>
          <w:rFonts w:ascii="Times New Roman" w:hAnsi="Times New Roman" w:cs="Times New Roman"/>
          <w:sz w:val="24"/>
          <w:szCs w:val="24"/>
        </w:rPr>
        <w:t>ребования к личностным результатам: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9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</w:t>
      </w:r>
      <w:r w:rsidRPr="00DB04F7">
        <w:rPr>
          <w:rFonts w:ascii="Times New Roman" w:hAnsi="Times New Roman"/>
          <w:sz w:val="24"/>
          <w:szCs w:val="24"/>
        </w:rPr>
        <w:softHyphen/>
        <w:t>ти, чувства гордости за свою Родину;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8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DB04F7">
        <w:rPr>
          <w:rFonts w:ascii="Times New Roman" w:hAnsi="Times New Roman"/>
          <w:sz w:val="24"/>
          <w:szCs w:val="24"/>
        </w:rPr>
        <w:softHyphen/>
        <w:t>верия и уважения к истории и культуре всех народов;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91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развитие этических чувств как регуляторов морального по</w:t>
      </w:r>
      <w:r w:rsidRPr="00DB04F7">
        <w:rPr>
          <w:rFonts w:ascii="Times New Roman" w:hAnsi="Times New Roman"/>
          <w:sz w:val="24"/>
          <w:szCs w:val="24"/>
        </w:rPr>
        <w:softHyphen/>
        <w:t>ведения;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воспитание доброжелательности и эмоционально-нрав</w:t>
      </w:r>
      <w:r w:rsidRPr="00DB04F7">
        <w:rPr>
          <w:rFonts w:ascii="Times New Roman" w:hAnsi="Times New Roman"/>
          <w:sz w:val="24"/>
          <w:szCs w:val="24"/>
        </w:rPr>
        <w:softHyphen/>
        <w:t>ственной отзывчивости, понимания и сопереживания чувствам других людей; развитие начальных форм регуляции своих эмо</w:t>
      </w:r>
      <w:r w:rsidRPr="00DB04F7">
        <w:rPr>
          <w:rFonts w:ascii="Times New Roman" w:hAnsi="Times New Roman"/>
          <w:sz w:val="24"/>
          <w:szCs w:val="24"/>
        </w:rPr>
        <w:softHyphen/>
        <w:t>циональных состояний;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62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DB04F7">
        <w:rPr>
          <w:rFonts w:ascii="Times New Roman" w:hAnsi="Times New Roman"/>
          <w:sz w:val="24"/>
          <w:szCs w:val="24"/>
        </w:rPr>
        <w:t>со</w:t>
      </w:r>
      <w:proofErr w:type="gramEnd"/>
      <w:r w:rsidRPr="00DB04F7">
        <w:rPr>
          <w:rFonts w:ascii="Times New Roman" w:hAnsi="Times New Roman"/>
          <w:sz w:val="24"/>
          <w:szCs w:val="24"/>
        </w:rPr>
        <w:t xml:space="preserve"> взрослыми и сверстни</w:t>
      </w:r>
      <w:r w:rsidRPr="00DB04F7">
        <w:rPr>
          <w:rFonts w:ascii="Times New Roman" w:hAnsi="Times New Roman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8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наличие мотивации к труду, работе на результат, бережно</w:t>
      </w:r>
      <w:r w:rsidRPr="00DB04F7">
        <w:rPr>
          <w:rFonts w:ascii="Times New Roman" w:hAnsi="Times New Roman"/>
          <w:sz w:val="24"/>
          <w:szCs w:val="24"/>
        </w:rPr>
        <w:softHyphen/>
        <w:t>му отношению к материальным и духовным ценностям.</w:t>
      </w:r>
    </w:p>
    <w:p w:rsidR="00CE55B0" w:rsidRPr="00DB04F7" w:rsidRDefault="00CE55B0" w:rsidP="00CE55B0">
      <w:pPr>
        <w:pStyle w:val="40"/>
        <w:shd w:val="clear" w:color="auto" w:fill="auto"/>
        <w:spacing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Требования к метапредметным результатам: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</w:t>
      </w:r>
      <w:r w:rsidRPr="00DB04F7">
        <w:rPr>
          <w:rFonts w:ascii="Times New Roman" w:hAnsi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Pr="00DB04F7">
        <w:rPr>
          <w:rFonts w:ascii="Times New Roman" w:hAnsi="Times New Roman"/>
          <w:sz w:val="24"/>
          <w:szCs w:val="24"/>
        </w:rPr>
        <w:softHyphen/>
        <w:t>ления;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lastRenderedPageBreak/>
        <w:t>формирование умений планировать, контролировать и оце</w:t>
      </w:r>
      <w:r w:rsidRPr="00DB04F7">
        <w:rPr>
          <w:rFonts w:ascii="Times New Roman" w:hAnsi="Times New Roman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DB04F7">
        <w:rPr>
          <w:rFonts w:ascii="Times New Roman" w:hAnsi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Pr="00DB04F7">
        <w:rPr>
          <w:rFonts w:ascii="Times New Roman" w:hAnsi="Times New Roman"/>
          <w:sz w:val="24"/>
          <w:szCs w:val="24"/>
        </w:rPr>
        <w:softHyphen/>
        <w:t>бок; понимать причины успеха/неуспеха учебной деятельности;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адекватное использование речевых средств и средств ин</w:t>
      </w:r>
      <w:r w:rsidRPr="00DB04F7">
        <w:rPr>
          <w:rFonts w:ascii="Times New Roman" w:hAnsi="Times New Roman"/>
          <w:sz w:val="24"/>
          <w:szCs w:val="24"/>
        </w:rPr>
        <w:softHyphen/>
        <w:t>формационно-коммуникационных технологий для решения раз</w:t>
      </w:r>
      <w:r w:rsidRPr="00DB04F7">
        <w:rPr>
          <w:rFonts w:ascii="Times New Roman" w:hAnsi="Times New Roman"/>
          <w:sz w:val="24"/>
          <w:szCs w:val="24"/>
        </w:rPr>
        <w:softHyphen/>
        <w:t>личных коммуникативных и познавательных задач;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умение осуществлять информационный поиск для выполне</w:t>
      </w:r>
      <w:r w:rsidRPr="00DB04F7">
        <w:rPr>
          <w:rFonts w:ascii="Times New Roman" w:hAnsi="Times New Roman"/>
          <w:sz w:val="24"/>
          <w:szCs w:val="24"/>
        </w:rPr>
        <w:softHyphen/>
        <w:t>ния учебных заданий;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8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овладение логическими действиями анализа, синтеза, срав</w:t>
      </w:r>
      <w:r w:rsidRPr="00DB04F7">
        <w:rPr>
          <w:rFonts w:ascii="Times New Roman" w:hAnsi="Times New Roman"/>
          <w:sz w:val="24"/>
          <w:szCs w:val="24"/>
        </w:rPr>
        <w:softHyphen/>
        <w:t>нения, обобщения, классификации, установления аналогий и при</w:t>
      </w:r>
      <w:r w:rsidRPr="00DB04F7">
        <w:rPr>
          <w:rFonts w:ascii="Times New Roman" w:hAnsi="Times New Roman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Pr="00DB04F7">
        <w:rPr>
          <w:rFonts w:ascii="Times New Roman" w:hAnsi="Times New Roman"/>
          <w:sz w:val="24"/>
          <w:szCs w:val="24"/>
        </w:rPr>
        <w:softHyphen/>
        <w:t>дого иметь свою собственную; излагать своё мнение и аргумен</w:t>
      </w:r>
      <w:r w:rsidRPr="00DB04F7">
        <w:rPr>
          <w:rFonts w:ascii="Times New Roman" w:hAnsi="Times New Roman"/>
          <w:sz w:val="24"/>
          <w:szCs w:val="24"/>
        </w:rPr>
        <w:softHyphen/>
        <w:t>тировать свою точку зрения и оценку событий;</w:t>
      </w:r>
    </w:p>
    <w:p w:rsidR="00CE55B0" w:rsidRPr="00DB04F7" w:rsidRDefault="00CE55B0" w:rsidP="00CE55B0">
      <w:pPr>
        <w:ind w:left="20" w:firstLine="547"/>
        <w:rPr>
          <w:rFonts w:ascii="Times New Roman" w:hAnsi="Times New Roman" w:cs="Times New Roman"/>
          <w:color w:val="auto"/>
        </w:rPr>
      </w:pP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10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</w:t>
      </w:r>
      <w:r w:rsidRPr="00DB04F7">
        <w:rPr>
          <w:rFonts w:ascii="Times New Roman" w:hAnsi="Times New Roman"/>
          <w:sz w:val="24"/>
          <w:szCs w:val="24"/>
        </w:rPr>
        <w:softHyphen/>
        <w:t>ти; адекватно оценивать собственное поведение и поведение окружающих.</w:t>
      </w:r>
    </w:p>
    <w:p w:rsidR="00CE55B0" w:rsidRPr="00DB04F7" w:rsidRDefault="00CE55B0" w:rsidP="00CE55B0">
      <w:pPr>
        <w:pStyle w:val="40"/>
        <w:shd w:val="clear" w:color="auto" w:fill="auto"/>
        <w:spacing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Требования к предметным результатам: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 xml:space="preserve">знание, понимание и принятие </w:t>
      </w:r>
      <w:proofErr w:type="gramStart"/>
      <w:r w:rsidRPr="00DB04F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04F7">
        <w:rPr>
          <w:rFonts w:ascii="Times New Roman" w:hAnsi="Times New Roman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58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знакомство с основами светской и религиозной морали, по</w:t>
      </w:r>
      <w:r w:rsidRPr="00DB04F7">
        <w:rPr>
          <w:rFonts w:ascii="Times New Roman" w:hAnsi="Times New Roman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DB04F7">
        <w:rPr>
          <w:rFonts w:ascii="Times New Roman" w:hAnsi="Times New Roman"/>
          <w:sz w:val="24"/>
          <w:szCs w:val="24"/>
        </w:rPr>
        <w:softHyphen/>
        <w:t>сти России;</w:t>
      </w:r>
    </w:p>
    <w:p w:rsidR="00CE55B0" w:rsidRPr="00DB04F7" w:rsidRDefault="00CE55B0" w:rsidP="00CE55B0">
      <w:pPr>
        <w:pStyle w:val="a5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осознание ценности нравственности и духовности в челове</w:t>
      </w:r>
      <w:r w:rsidRPr="00DB04F7">
        <w:rPr>
          <w:rFonts w:ascii="Times New Roman" w:hAnsi="Times New Roman"/>
          <w:sz w:val="24"/>
          <w:szCs w:val="24"/>
        </w:rPr>
        <w:softHyphen/>
        <w:t>ческой жизни.</w:t>
      </w:r>
    </w:p>
    <w:p w:rsidR="00CE55B0" w:rsidRPr="00DB04F7" w:rsidRDefault="00CE55B0" w:rsidP="00CE55B0">
      <w:pPr>
        <w:pStyle w:val="10"/>
        <w:shd w:val="clear" w:color="auto" w:fill="auto"/>
        <w:spacing w:after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6" w:name="bookmark7"/>
      <w:r w:rsidRPr="00DB04F7">
        <w:rPr>
          <w:rFonts w:ascii="Times New Roman" w:hAnsi="Times New Roman"/>
          <w:sz w:val="24"/>
          <w:szCs w:val="24"/>
        </w:rPr>
        <w:t>ОСНОВНОЕ СОДЕРЖАНИЕ КУРСА «ОСНОВЫ РЕЛИГИОЗНЫХ КУЛЬТУР И СВЕТСКОЙ ЭТИКИ»</w:t>
      </w:r>
      <w:bookmarkEnd w:id="6"/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Учебный курс «Основы религиозных культур и светской этики» представляет собой единый компле</w:t>
      </w:r>
      <w:proofErr w:type="gramStart"/>
      <w:r w:rsidRPr="00DB04F7">
        <w:rPr>
          <w:rFonts w:ascii="Times New Roman" w:hAnsi="Times New Roman"/>
          <w:sz w:val="24"/>
          <w:szCs w:val="24"/>
        </w:rPr>
        <w:t>кс стр</w:t>
      </w:r>
      <w:proofErr w:type="gramEnd"/>
      <w:r w:rsidRPr="00DB04F7">
        <w:rPr>
          <w:rFonts w:ascii="Times New Roman" w:hAnsi="Times New Roman"/>
          <w:sz w:val="24"/>
          <w:szCs w:val="24"/>
        </w:rPr>
        <w:t>уктурно и содержатель</w:t>
      </w:r>
      <w:r w:rsidRPr="00DB04F7">
        <w:rPr>
          <w:rFonts w:ascii="Times New Roman" w:hAnsi="Times New Roman"/>
          <w:sz w:val="24"/>
          <w:szCs w:val="24"/>
        </w:rPr>
        <w:softHyphen/>
        <w:t>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Каждый учебный модуль, являясь частью курса, имеет логичес</w:t>
      </w:r>
      <w:r w:rsidRPr="00DB04F7">
        <w:rPr>
          <w:rFonts w:ascii="Times New Roman" w:hAnsi="Times New Roman"/>
          <w:sz w:val="24"/>
          <w:szCs w:val="24"/>
        </w:rPr>
        <w:softHyphen/>
        <w:t>кую завершённость по отношению к установленным целям и ре</w:t>
      </w:r>
      <w:r w:rsidRPr="00DB04F7">
        <w:rPr>
          <w:rFonts w:ascii="Times New Roman" w:hAnsi="Times New Roman"/>
          <w:sz w:val="24"/>
          <w:szCs w:val="24"/>
        </w:rPr>
        <w:softHyphen/>
        <w:t>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CE55B0" w:rsidRPr="00DB04F7" w:rsidRDefault="00CE55B0" w:rsidP="00CE55B0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Содержание каждого из шести модулей учебного курса орга</w:t>
      </w:r>
      <w:r w:rsidRPr="00DB04F7">
        <w:rPr>
          <w:rFonts w:ascii="Times New Roman" w:hAnsi="Times New Roman"/>
          <w:sz w:val="24"/>
          <w:szCs w:val="24"/>
        </w:rPr>
        <w:softHyphen/>
        <w:t>низовано в рамках четырёх основных тематических разделов (уроков). Два из них (уроки 1 и 30) являются общими для всех учебных модулей. Содержательные акценты первого тематичес</w:t>
      </w:r>
      <w:r w:rsidRPr="00DB04F7">
        <w:rPr>
          <w:rFonts w:ascii="Times New Roman" w:hAnsi="Times New Roman"/>
          <w:sz w:val="24"/>
          <w:szCs w:val="24"/>
        </w:rPr>
        <w:softHyphen/>
        <w:t>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изучаемые соответственно в 4 и 5 классах, дифференцируют со</w:t>
      </w:r>
      <w:r w:rsidRPr="00DB04F7">
        <w:rPr>
          <w:rFonts w:ascii="Times New Roman" w:hAnsi="Times New Roman"/>
          <w:sz w:val="24"/>
          <w:szCs w:val="24"/>
        </w:rPr>
        <w:softHyphen/>
        <w:t>держание учебного курса применительно к каждому из учебных модулей.</w:t>
      </w:r>
    </w:p>
    <w:p w:rsidR="00CE55B0" w:rsidRPr="00DB04F7" w:rsidRDefault="00CE55B0" w:rsidP="00CF0A1B">
      <w:pPr>
        <w:rPr>
          <w:rFonts w:ascii="Times New Roman" w:hAnsi="Times New Roman" w:cs="Times New Roman"/>
          <w:color w:val="auto"/>
        </w:rPr>
      </w:pP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lastRenderedPageBreak/>
        <w:t xml:space="preserve">Изучая </w:t>
      </w:r>
      <w:proofErr w:type="gramStart"/>
      <w:r w:rsidRPr="00DB04F7">
        <w:rPr>
          <w:rFonts w:ascii="Times New Roman" w:hAnsi="Times New Roman"/>
          <w:sz w:val="24"/>
          <w:szCs w:val="24"/>
        </w:rPr>
        <w:t>курс, обучающийся в соответствии с выбранным моду</w:t>
      </w:r>
      <w:r w:rsidRPr="00DB04F7">
        <w:rPr>
          <w:rFonts w:ascii="Times New Roman" w:hAnsi="Times New Roman"/>
          <w:sz w:val="24"/>
          <w:szCs w:val="24"/>
        </w:rPr>
        <w:softHyphen/>
        <w:t>лем получит</w:t>
      </w:r>
      <w:proofErr w:type="gramEnd"/>
      <w:r w:rsidRPr="00DB04F7">
        <w:rPr>
          <w:rFonts w:ascii="Times New Roman" w:hAnsi="Times New Roman"/>
          <w:sz w:val="24"/>
          <w:szCs w:val="24"/>
        </w:rPr>
        <w:t xml:space="preserve"> представление о конкретной культурной традиции на основе знакомства с наиболее общими её характеристиками.</w:t>
      </w:r>
    </w:p>
    <w:p w:rsidR="00CF0A1B" w:rsidRPr="00DB04F7" w:rsidRDefault="00CF0A1B" w:rsidP="00CF0A1B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7" w:name="bookmark8"/>
      <w:r w:rsidRPr="00DB04F7">
        <w:rPr>
          <w:rFonts w:ascii="Times New Roman" w:hAnsi="Times New Roman"/>
          <w:sz w:val="24"/>
          <w:szCs w:val="24"/>
        </w:rPr>
        <w:t>Учебный модуль «Основы православной культуры»</w:t>
      </w:r>
      <w:bookmarkEnd w:id="7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Россия — наша Родина.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Введение в православную духовную традицию. Особенности восточного христианства. Культура и религия. Во что верят пра</w:t>
      </w:r>
      <w:r w:rsidRPr="00DB04F7">
        <w:rPr>
          <w:rFonts w:ascii="Times New Roman" w:hAnsi="Times New Roman"/>
          <w:sz w:val="24"/>
          <w:szCs w:val="24"/>
        </w:rPr>
        <w:softHyphen/>
        <w:t>вославные христиане. Добро и зло в православной традиции. Зо</w:t>
      </w:r>
      <w:r w:rsidRPr="00DB04F7">
        <w:rPr>
          <w:rFonts w:ascii="Times New Roman" w:hAnsi="Times New Roman"/>
          <w:sz w:val="24"/>
          <w:szCs w:val="24"/>
        </w:rPr>
        <w:softHyphen/>
        <w:t xml:space="preserve">лотое правило нравственности. Любовь к </w:t>
      </w:r>
      <w:proofErr w:type="gramStart"/>
      <w:r w:rsidRPr="00DB04F7">
        <w:rPr>
          <w:rFonts w:ascii="Times New Roman" w:hAnsi="Times New Roman"/>
          <w:sz w:val="24"/>
          <w:szCs w:val="24"/>
        </w:rPr>
        <w:t>ближнему</w:t>
      </w:r>
      <w:proofErr w:type="gramEnd"/>
      <w:r w:rsidRPr="00DB04F7">
        <w:rPr>
          <w:rFonts w:ascii="Times New Roman" w:hAnsi="Times New Roman"/>
          <w:sz w:val="24"/>
          <w:szCs w:val="24"/>
        </w:rPr>
        <w:t>. Отношение к труду. Долг и ответственность. Милосердие и сострадание. Пра</w:t>
      </w:r>
      <w:r w:rsidRPr="00DB04F7">
        <w:rPr>
          <w:rFonts w:ascii="Times New Roman" w:hAnsi="Times New Roman"/>
          <w:sz w:val="24"/>
          <w:szCs w:val="24"/>
        </w:rPr>
        <w:softHyphen/>
        <w:t>вославие в России. Православный храм и другие святыни. Сим</w:t>
      </w:r>
      <w:r w:rsidRPr="00DB04F7">
        <w:rPr>
          <w:rFonts w:ascii="Times New Roman" w:hAnsi="Times New Roman"/>
          <w:sz w:val="24"/>
          <w:szCs w:val="24"/>
        </w:rPr>
        <w:softHyphen/>
        <w:t>волический язык православной культуры: христианское искусство (иконы, фрески, церковное пение, прикладное искусство), пра</w:t>
      </w:r>
      <w:r w:rsidRPr="00DB04F7">
        <w:rPr>
          <w:rFonts w:ascii="Times New Roman" w:hAnsi="Times New Roman"/>
          <w:sz w:val="24"/>
          <w:szCs w:val="24"/>
        </w:rPr>
        <w:softHyphen/>
        <w:t>вославный календарь. Праздники. Христианская семья и её цен</w:t>
      </w:r>
      <w:r w:rsidRPr="00DB04F7">
        <w:rPr>
          <w:rFonts w:ascii="Times New Roman" w:hAnsi="Times New Roman"/>
          <w:sz w:val="24"/>
          <w:szCs w:val="24"/>
        </w:rPr>
        <w:softHyphen/>
        <w:t>ности.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</w:t>
      </w:r>
      <w:r w:rsidRPr="00DB04F7">
        <w:rPr>
          <w:rFonts w:ascii="Times New Roman" w:hAnsi="Times New Roman"/>
          <w:sz w:val="24"/>
          <w:szCs w:val="24"/>
        </w:rPr>
        <w:softHyphen/>
        <w:t>ного и многоконфессионального народа России.</w:t>
      </w:r>
    </w:p>
    <w:p w:rsidR="00CF0A1B" w:rsidRPr="00DB04F7" w:rsidRDefault="00CF0A1B" w:rsidP="00CF0A1B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8" w:name="bookmark9"/>
      <w:r w:rsidRPr="00DB04F7">
        <w:rPr>
          <w:rFonts w:ascii="Times New Roman" w:hAnsi="Times New Roman"/>
          <w:sz w:val="24"/>
          <w:szCs w:val="24"/>
        </w:rPr>
        <w:t>Учебный модуль «Основы исламской культуры»</w:t>
      </w:r>
      <w:bookmarkEnd w:id="8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Россия — наша Родина.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Введение в исламскую духовную традицию. Культура и рели</w:t>
      </w:r>
      <w:r w:rsidRPr="00DB04F7">
        <w:rPr>
          <w:rFonts w:ascii="Times New Roman" w:hAnsi="Times New Roman"/>
          <w:sz w:val="24"/>
          <w:szCs w:val="24"/>
        </w:rPr>
        <w:softHyphen/>
        <w:t>гия. Пророк Мухаммад — образец человека и учитель нравствен</w:t>
      </w:r>
      <w:r w:rsidRPr="00DB04F7">
        <w:rPr>
          <w:rFonts w:ascii="Times New Roman" w:hAnsi="Times New Roman"/>
          <w:sz w:val="24"/>
          <w:szCs w:val="24"/>
        </w:rPr>
        <w:softHyphen/>
        <w:t>ности в исламской традиции. Столпы ислама и исламской этики. Обязанности мусульман. Для чего построена и как устроена ме</w:t>
      </w:r>
      <w:r w:rsidRPr="00DB04F7">
        <w:rPr>
          <w:rFonts w:ascii="Times New Roman" w:hAnsi="Times New Roman"/>
          <w:sz w:val="24"/>
          <w:szCs w:val="24"/>
        </w:rPr>
        <w:softHyphen/>
        <w:t>четь. Мусульманское летоисчисление и календарь. Ислам в Рос</w:t>
      </w:r>
      <w:r w:rsidRPr="00DB04F7">
        <w:rPr>
          <w:rFonts w:ascii="Times New Roman" w:hAnsi="Times New Roman"/>
          <w:sz w:val="24"/>
          <w:szCs w:val="24"/>
        </w:rPr>
        <w:softHyphen/>
        <w:t>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</w:t>
      </w:r>
      <w:r w:rsidRPr="00DB04F7">
        <w:rPr>
          <w:rFonts w:ascii="Times New Roman" w:hAnsi="Times New Roman"/>
          <w:sz w:val="24"/>
          <w:szCs w:val="24"/>
        </w:rPr>
        <w:softHyphen/>
        <w:t>ного и многоконфессионального народа России.</w:t>
      </w:r>
    </w:p>
    <w:p w:rsidR="00CF0A1B" w:rsidRPr="00DB04F7" w:rsidRDefault="00CF0A1B" w:rsidP="00CF0A1B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9" w:name="bookmark10"/>
      <w:r w:rsidRPr="00DB04F7">
        <w:rPr>
          <w:rFonts w:ascii="Times New Roman" w:hAnsi="Times New Roman"/>
          <w:sz w:val="24"/>
          <w:szCs w:val="24"/>
        </w:rPr>
        <w:t>Учебный модуль «Основы буддийской культуры»</w:t>
      </w:r>
      <w:bookmarkEnd w:id="9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Россия — наша Родина.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Введение в буддийскую духовную традицию. Культура и рели</w:t>
      </w:r>
      <w:r w:rsidRPr="00DB04F7">
        <w:rPr>
          <w:rFonts w:ascii="Times New Roman" w:hAnsi="Times New Roman"/>
          <w:sz w:val="24"/>
          <w:szCs w:val="24"/>
        </w:rPr>
        <w:softHyphen/>
        <w:t>гия. Будда и его учение. Буддийские святые. Будды. Семья в буд</w:t>
      </w:r>
      <w:r w:rsidRPr="00DB04F7">
        <w:rPr>
          <w:rFonts w:ascii="Times New Roman" w:hAnsi="Times New Roman"/>
          <w:sz w:val="24"/>
          <w:szCs w:val="24"/>
        </w:rPr>
        <w:softHyphen/>
        <w:t>дийской культуре и её ценности. Буддизм в России. Человек в буддийской картине мира. Буддийские символы. Буддийские ри</w:t>
      </w:r>
      <w:r w:rsidRPr="00DB04F7">
        <w:rPr>
          <w:rFonts w:ascii="Times New Roman" w:hAnsi="Times New Roman"/>
          <w:sz w:val="24"/>
          <w:szCs w:val="24"/>
        </w:rPr>
        <w:softHyphen/>
        <w:t>туалы. Буддийские святыни. Буддийские священные сооружения. Буддийский храм. Буддийский календарь. Праздники в буддий</w:t>
      </w:r>
      <w:r w:rsidRPr="00DB04F7">
        <w:rPr>
          <w:rFonts w:ascii="Times New Roman" w:hAnsi="Times New Roman"/>
          <w:sz w:val="24"/>
          <w:szCs w:val="24"/>
        </w:rPr>
        <w:softHyphen/>
        <w:t>ской культуре. Искусство в буддийской культуре.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</w:t>
      </w:r>
      <w:r w:rsidRPr="00DB04F7">
        <w:rPr>
          <w:rFonts w:ascii="Times New Roman" w:hAnsi="Times New Roman"/>
          <w:sz w:val="24"/>
          <w:szCs w:val="24"/>
        </w:rPr>
        <w:softHyphen/>
        <w:t>ного и многоконфессионального народа России.</w:t>
      </w:r>
    </w:p>
    <w:p w:rsidR="00CF0A1B" w:rsidRPr="00DB04F7" w:rsidRDefault="00CF0A1B" w:rsidP="00CF0A1B">
      <w:pPr>
        <w:ind w:left="20" w:firstLine="547"/>
        <w:rPr>
          <w:rFonts w:ascii="Times New Roman" w:hAnsi="Times New Roman" w:cs="Times New Roman"/>
          <w:color w:val="auto"/>
        </w:rPr>
      </w:pPr>
    </w:p>
    <w:p w:rsidR="00CF0A1B" w:rsidRPr="00DB04F7" w:rsidRDefault="00CF0A1B" w:rsidP="00CF0A1B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10" w:name="bookmark11"/>
      <w:r w:rsidRPr="00DB04F7">
        <w:rPr>
          <w:rFonts w:ascii="Times New Roman" w:hAnsi="Times New Roman"/>
          <w:sz w:val="24"/>
          <w:szCs w:val="24"/>
        </w:rPr>
        <w:t>Учебный модуль «Основы иудейской культуры»</w:t>
      </w:r>
      <w:bookmarkEnd w:id="10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Россия — наша Родина.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Введение в иудейскую духовную традицию. Культура и рели</w:t>
      </w:r>
      <w:r w:rsidRPr="00DB04F7">
        <w:rPr>
          <w:rFonts w:ascii="Times New Roman" w:hAnsi="Times New Roman"/>
          <w:sz w:val="24"/>
          <w:szCs w:val="24"/>
        </w:rPr>
        <w:softHyphen/>
        <w:t>гия. Тора — главная книга иудаизма. Классические тексты иуда</w:t>
      </w:r>
      <w:r w:rsidRPr="00DB04F7">
        <w:rPr>
          <w:rFonts w:ascii="Times New Roman" w:hAnsi="Times New Roman"/>
          <w:sz w:val="24"/>
          <w:szCs w:val="24"/>
        </w:rPr>
        <w:softHyphen/>
        <w:t>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DB04F7">
        <w:rPr>
          <w:rFonts w:ascii="Times New Roman" w:hAnsi="Times New Roman"/>
          <w:sz w:val="24"/>
          <w:szCs w:val="24"/>
        </w:rPr>
        <w:t>ии иу</w:t>
      </w:r>
      <w:proofErr w:type="gramEnd"/>
      <w:r w:rsidRPr="00DB04F7">
        <w:rPr>
          <w:rFonts w:ascii="Times New Roman" w:hAnsi="Times New Roman"/>
          <w:sz w:val="24"/>
          <w:szCs w:val="24"/>
        </w:rPr>
        <w:t>даизма в повседневной жизни евреев. От</w:t>
      </w:r>
      <w:r w:rsidRPr="00DB04F7">
        <w:rPr>
          <w:rFonts w:ascii="Times New Roman" w:hAnsi="Times New Roman"/>
          <w:sz w:val="24"/>
          <w:szCs w:val="24"/>
        </w:rPr>
        <w:softHyphen/>
        <w:t>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</w:t>
      </w:r>
      <w:r w:rsidRPr="00DB04F7">
        <w:rPr>
          <w:rFonts w:ascii="Times New Roman" w:hAnsi="Times New Roman"/>
          <w:sz w:val="24"/>
          <w:szCs w:val="24"/>
        </w:rPr>
        <w:softHyphen/>
        <w:t>ного и многоконфессионального народа России.</w:t>
      </w:r>
    </w:p>
    <w:p w:rsidR="00CF0A1B" w:rsidRPr="00DB04F7" w:rsidRDefault="00CF0A1B" w:rsidP="00CF0A1B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11" w:name="bookmark12"/>
      <w:r w:rsidRPr="00DB04F7">
        <w:rPr>
          <w:rFonts w:ascii="Times New Roman" w:hAnsi="Times New Roman"/>
          <w:sz w:val="24"/>
          <w:szCs w:val="24"/>
        </w:rPr>
        <w:t>Учебный модуль «Основы мировых религиозных культур»</w:t>
      </w:r>
      <w:bookmarkEnd w:id="11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Россия — наша Родина.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Культура и религия. Древнейшие верования. Религии мира и их основатели. Священные книги религий мира. Хранители пре</w:t>
      </w:r>
      <w:r w:rsidRPr="00DB04F7">
        <w:rPr>
          <w:rFonts w:ascii="Times New Roman" w:hAnsi="Times New Roman"/>
          <w:sz w:val="24"/>
          <w:szCs w:val="24"/>
        </w:rPr>
        <w:softHyphen/>
        <w:t>дания в религиях мира. Человек в религиозных традициях мира. Священные сооружения. Искусство в религиозной культуре. Рели</w:t>
      </w:r>
      <w:r w:rsidRPr="00DB04F7">
        <w:rPr>
          <w:rFonts w:ascii="Times New Roman" w:hAnsi="Times New Roman"/>
          <w:sz w:val="24"/>
          <w:szCs w:val="24"/>
        </w:rPr>
        <w:softHyphen/>
        <w:t>гии России. Религия и мораль. Нравственные заповеди в религи</w:t>
      </w:r>
      <w:r w:rsidRPr="00DB04F7">
        <w:rPr>
          <w:rFonts w:ascii="Times New Roman" w:hAnsi="Times New Roman"/>
          <w:sz w:val="24"/>
          <w:szCs w:val="24"/>
        </w:rPr>
        <w:softHyphen/>
        <w:t xml:space="preserve">ях мира. Религиозные ритуалы. Обычаи и обряды. Религиозные ритуалы в искусстве. Календари религий мира. </w:t>
      </w:r>
      <w:r w:rsidRPr="00DB04F7">
        <w:rPr>
          <w:rFonts w:ascii="Times New Roman" w:hAnsi="Times New Roman"/>
          <w:sz w:val="24"/>
          <w:szCs w:val="24"/>
        </w:rPr>
        <w:lastRenderedPageBreak/>
        <w:t>Праздники в ре</w:t>
      </w:r>
      <w:r w:rsidRPr="00DB04F7">
        <w:rPr>
          <w:rFonts w:ascii="Times New Roman" w:hAnsi="Times New Roman"/>
          <w:sz w:val="24"/>
          <w:szCs w:val="24"/>
        </w:rPr>
        <w:softHyphen/>
        <w:t>лигиях мира. Семья, семейные ценности. Долг, свобода, ответ</w:t>
      </w:r>
      <w:r w:rsidRPr="00DB04F7">
        <w:rPr>
          <w:rFonts w:ascii="Times New Roman" w:hAnsi="Times New Roman"/>
          <w:sz w:val="24"/>
          <w:szCs w:val="24"/>
        </w:rPr>
        <w:softHyphen/>
        <w:t xml:space="preserve">ственность, учение и труд. </w:t>
      </w:r>
      <w:proofErr w:type="gramStart"/>
      <w:r w:rsidRPr="00DB04F7">
        <w:rPr>
          <w:rFonts w:ascii="Times New Roman" w:hAnsi="Times New Roman"/>
          <w:sz w:val="24"/>
          <w:szCs w:val="24"/>
        </w:rPr>
        <w:t>Милосердие, забота о слабых, взаи</w:t>
      </w:r>
      <w:r w:rsidRPr="00DB04F7">
        <w:rPr>
          <w:rFonts w:ascii="Times New Roman" w:hAnsi="Times New Roman"/>
          <w:sz w:val="24"/>
          <w:szCs w:val="24"/>
        </w:rPr>
        <w:softHyphen/>
        <w:t>мопомощь, социальные проблемы общества и отношение к ним разных религий.</w:t>
      </w:r>
      <w:proofErr w:type="gramEnd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</w:t>
      </w:r>
      <w:r w:rsidRPr="00DB04F7">
        <w:rPr>
          <w:rFonts w:ascii="Times New Roman" w:hAnsi="Times New Roman"/>
          <w:sz w:val="24"/>
          <w:szCs w:val="24"/>
        </w:rPr>
        <w:softHyphen/>
        <w:t>ного и многоконфессионального народа России.</w:t>
      </w:r>
    </w:p>
    <w:p w:rsidR="00CF0A1B" w:rsidRPr="00DB04F7" w:rsidRDefault="00CF0A1B" w:rsidP="00CF0A1B">
      <w:pPr>
        <w:pStyle w:val="20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bookmarkStart w:id="12" w:name="bookmark13"/>
      <w:r w:rsidRPr="00DB04F7">
        <w:rPr>
          <w:rFonts w:ascii="Times New Roman" w:hAnsi="Times New Roman"/>
          <w:sz w:val="24"/>
          <w:szCs w:val="24"/>
        </w:rPr>
        <w:t>Учебный модуль «Основы светской этики»</w:t>
      </w:r>
      <w:bookmarkEnd w:id="12"/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Россия — наша Родина.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</w:t>
      </w:r>
      <w:r w:rsidRPr="00DB04F7">
        <w:rPr>
          <w:rFonts w:ascii="Times New Roman" w:hAnsi="Times New Roman"/>
          <w:sz w:val="24"/>
          <w:szCs w:val="24"/>
        </w:rPr>
        <w:softHyphen/>
        <w:t>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</w:t>
      </w:r>
      <w:r w:rsidRPr="00DB04F7">
        <w:rPr>
          <w:rFonts w:ascii="Times New Roman" w:hAnsi="Times New Roman"/>
          <w:sz w:val="24"/>
          <w:szCs w:val="24"/>
        </w:rPr>
        <w:softHyphen/>
        <w:t>ные ценности, идеалы, принципы морали. Методика создания мо</w:t>
      </w:r>
      <w:r w:rsidRPr="00DB04F7">
        <w:rPr>
          <w:rFonts w:ascii="Times New Roman" w:hAnsi="Times New Roman"/>
          <w:sz w:val="24"/>
          <w:szCs w:val="24"/>
        </w:rPr>
        <w:softHyphen/>
        <w:t>рального кодекса в школе. Нормы морали. Этикет. Образование как нравственная норма. Методы нравственного самосовершен</w:t>
      </w:r>
      <w:r w:rsidRPr="00DB04F7">
        <w:rPr>
          <w:rFonts w:ascii="Times New Roman" w:hAnsi="Times New Roman"/>
          <w:sz w:val="24"/>
          <w:szCs w:val="24"/>
        </w:rPr>
        <w:softHyphen/>
        <w:t>ствования.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  <w:sectPr w:rsidR="00CF0A1B" w:rsidRPr="00DB04F7" w:rsidSect="00DB04F7">
          <w:pgSz w:w="11905" w:h="16837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DB04F7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</w:t>
      </w:r>
      <w:r w:rsidRPr="00DB04F7">
        <w:rPr>
          <w:rFonts w:ascii="Times New Roman" w:hAnsi="Times New Roman"/>
          <w:sz w:val="24"/>
          <w:szCs w:val="24"/>
        </w:rPr>
        <w:softHyphen/>
        <w:t>ного и многоконфессионального народа России.</w:t>
      </w:r>
    </w:p>
    <w:p w:rsidR="00CE55B0" w:rsidRPr="00DB04F7" w:rsidRDefault="00CE55B0" w:rsidP="00495295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3" w:name="bookmark14"/>
      <w:r w:rsidRPr="00DB04F7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  <w:bookmarkEnd w:id="13"/>
    </w:p>
    <w:p w:rsidR="00CE55B0" w:rsidRPr="00DB04F7" w:rsidRDefault="00A17A0C" w:rsidP="00EB1CD5">
      <w:pPr>
        <w:pStyle w:val="a5"/>
        <w:shd w:val="clear" w:color="auto" w:fill="auto"/>
        <w:spacing w:before="0" w:line="240" w:lineRule="auto"/>
        <w:ind w:left="20" w:firstLine="547"/>
        <w:jc w:val="center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1</w:t>
      </w:r>
      <w:r w:rsidR="00EB1CD5" w:rsidRPr="00DB04F7">
        <w:rPr>
          <w:rFonts w:ascii="Times New Roman" w:hAnsi="Times New Roman"/>
          <w:sz w:val="24"/>
          <w:szCs w:val="24"/>
        </w:rPr>
        <w:t xml:space="preserve"> ч в неделю (34 ч)</w:t>
      </w:r>
    </w:p>
    <w:tbl>
      <w:tblPr>
        <w:tblStyle w:val="af"/>
        <w:tblW w:w="0" w:type="auto"/>
        <w:tblInd w:w="20" w:type="dxa"/>
        <w:tblLook w:val="04A0" w:firstRow="1" w:lastRow="0" w:firstColumn="1" w:lastColumn="0" w:noHBand="0" w:noVBand="1"/>
      </w:tblPr>
      <w:tblGrid>
        <w:gridCol w:w="1081"/>
        <w:gridCol w:w="3402"/>
        <w:gridCol w:w="5386"/>
        <w:gridCol w:w="3402"/>
        <w:gridCol w:w="720"/>
        <w:gridCol w:w="15"/>
        <w:gridCol w:w="759"/>
      </w:tblGrid>
      <w:tr w:rsidR="00302D2F" w:rsidRPr="00DB04F7" w:rsidTr="00302D2F">
        <w:trPr>
          <w:trHeight w:val="345"/>
        </w:trPr>
        <w:tc>
          <w:tcPr>
            <w:tcW w:w="1081" w:type="dxa"/>
          </w:tcPr>
          <w:p w:rsidR="00302D2F" w:rsidRPr="00DB04F7" w:rsidRDefault="00302D2F" w:rsidP="00071823">
            <w:pPr>
              <w:pStyle w:val="aa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</w:p>
        </w:tc>
        <w:tc>
          <w:tcPr>
            <w:tcW w:w="5386" w:type="dxa"/>
          </w:tcPr>
          <w:p w:rsidR="00302D2F" w:rsidRPr="00DB04F7" w:rsidRDefault="00302D2F" w:rsidP="000D6EDE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Характеристика  деятельности  учащихся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80"/>
              <w:spacing w:line="240" w:lineRule="auto"/>
              <w:ind w:left="20" w:firstLine="547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Используемые</w:t>
            </w:r>
          </w:p>
        </w:tc>
        <w:tc>
          <w:tcPr>
            <w:tcW w:w="1494" w:type="dxa"/>
            <w:gridSpan w:val="3"/>
          </w:tcPr>
          <w:p w:rsidR="00302D2F" w:rsidRPr="00DB04F7" w:rsidRDefault="00302D2F" w:rsidP="00071823">
            <w:pPr>
              <w:pStyle w:val="aa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302D2F" w:rsidRPr="00DB04F7" w:rsidTr="00302D2F">
        <w:trPr>
          <w:trHeight w:val="195"/>
        </w:trPr>
        <w:tc>
          <w:tcPr>
            <w:tcW w:w="1081" w:type="dxa"/>
          </w:tcPr>
          <w:p w:rsidR="00302D2F" w:rsidRPr="00DB04F7" w:rsidRDefault="00302D2F" w:rsidP="00071823">
            <w:pPr>
              <w:pStyle w:val="aa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8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02D2F" w:rsidRPr="00DB04F7" w:rsidRDefault="00302D2F" w:rsidP="000D6EDE">
            <w:pPr>
              <w:pStyle w:val="8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80"/>
              <w:spacing w:line="240" w:lineRule="auto"/>
              <w:ind w:left="20" w:firstLine="547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720" w:type="dxa"/>
          </w:tcPr>
          <w:p w:rsidR="00302D2F" w:rsidRPr="00DB04F7" w:rsidRDefault="00302D2F" w:rsidP="00071823">
            <w:pPr>
              <w:pStyle w:val="aa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4" w:type="dxa"/>
            <w:gridSpan w:val="2"/>
          </w:tcPr>
          <w:p w:rsidR="00302D2F" w:rsidRPr="00DB04F7" w:rsidRDefault="00302D2F" w:rsidP="00071823">
            <w:pPr>
              <w:pStyle w:val="aa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Россия — наша Родина.</w:t>
            </w:r>
          </w:p>
        </w:tc>
        <w:tc>
          <w:tcPr>
            <w:tcW w:w="5386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Знакомятся с историей возникновения и</w:t>
            </w:r>
          </w:p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Распространения буддийской культуры.</w:t>
            </w:r>
          </w:p>
        </w:tc>
        <w:tc>
          <w:tcPr>
            <w:tcW w:w="3402" w:type="dxa"/>
            <w:vMerge w:val="restart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комплексного</w:t>
            </w:r>
            <w:proofErr w:type="gramEnd"/>
          </w:p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учебного курса «Основы</w:t>
            </w:r>
          </w:p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религиозных культур и</w:t>
            </w:r>
          </w:p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светской  этики».</w:t>
            </w: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Культура и религия.</w:t>
            </w:r>
          </w:p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Введение в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буддийскую</w:t>
            </w:r>
            <w:proofErr w:type="gramEnd"/>
          </w:p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духовную традицию.</w:t>
            </w:r>
          </w:p>
        </w:tc>
        <w:tc>
          <w:tcPr>
            <w:tcW w:w="5386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Изучают основы духовной традиции</w:t>
            </w:r>
          </w:p>
          <w:p w:rsidR="00302D2F" w:rsidRPr="00DB04F7" w:rsidRDefault="00302D2F" w:rsidP="000D6EDE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буддизма.</w:t>
            </w:r>
          </w:p>
        </w:tc>
        <w:tc>
          <w:tcPr>
            <w:tcW w:w="3402" w:type="dxa"/>
            <w:vMerge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3-4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Будда и его учение.</w:t>
            </w:r>
          </w:p>
        </w:tc>
        <w:tc>
          <w:tcPr>
            <w:tcW w:w="5386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Дают определения основных понятий</w:t>
            </w:r>
          </w:p>
          <w:p w:rsidR="00302D2F" w:rsidRPr="00DB04F7" w:rsidRDefault="00302D2F" w:rsidP="000D6EDE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буддийской культуры.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30"/>
              <w:shd w:val="clear" w:color="auto" w:fill="auto"/>
              <w:spacing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Учебное пособие «Основы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Буддийской культуры».</w:t>
            </w:r>
          </w:p>
        </w:tc>
        <w:tc>
          <w:tcPr>
            <w:tcW w:w="735" w:type="dxa"/>
            <w:gridSpan w:val="2"/>
          </w:tcPr>
          <w:p w:rsidR="00C84282" w:rsidRPr="00DB04F7" w:rsidRDefault="00C84282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5-6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Буддийский священный канон</w:t>
            </w:r>
          </w:p>
          <w:p w:rsidR="00302D2F" w:rsidRPr="00DB04F7" w:rsidRDefault="00302D2F" w:rsidP="0093372D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«Трипитака».</w:t>
            </w:r>
          </w:p>
        </w:tc>
        <w:tc>
          <w:tcPr>
            <w:tcW w:w="5386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Учатся  устанавливать взаимосвязь 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Религиозной (буддийской) культурой</w:t>
            </w:r>
          </w:p>
          <w:p w:rsidR="00302D2F" w:rsidRPr="00DB04F7" w:rsidRDefault="00302D2F" w:rsidP="0093372D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 поведением людей.</w:t>
            </w:r>
          </w:p>
        </w:tc>
        <w:tc>
          <w:tcPr>
            <w:tcW w:w="3402" w:type="dxa"/>
          </w:tcPr>
          <w:p w:rsidR="00302D2F" w:rsidRPr="00DB04F7" w:rsidRDefault="00302D2F" w:rsidP="00B04EF5">
            <w:pPr>
              <w:pStyle w:val="30"/>
              <w:shd w:val="clear" w:color="auto" w:fill="auto"/>
              <w:spacing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Учебное пособие «Основы</w:t>
            </w:r>
          </w:p>
          <w:p w:rsidR="00302D2F" w:rsidRPr="00DB04F7" w:rsidRDefault="00302D2F" w:rsidP="00B04EF5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Буддийской культуры».</w:t>
            </w:r>
          </w:p>
        </w:tc>
        <w:tc>
          <w:tcPr>
            <w:tcW w:w="735" w:type="dxa"/>
            <w:gridSpan w:val="2"/>
          </w:tcPr>
          <w:p w:rsidR="00C84282" w:rsidRPr="00DB04F7" w:rsidRDefault="00C84282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7-8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Буддийская картина мира.</w:t>
            </w:r>
          </w:p>
        </w:tc>
        <w:tc>
          <w:tcPr>
            <w:tcW w:w="5386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proofErr w:type="gramEnd"/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культур и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светской</w:t>
            </w:r>
            <w:proofErr w:type="gramEnd"/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этики». Книга для учителя.</w:t>
            </w:r>
          </w:p>
        </w:tc>
        <w:tc>
          <w:tcPr>
            <w:tcW w:w="735" w:type="dxa"/>
            <w:gridSpan w:val="2"/>
          </w:tcPr>
          <w:p w:rsidR="00EB1CD5" w:rsidRPr="00DB04F7" w:rsidRDefault="00EB1CD5" w:rsidP="00EB1CD5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84282" w:rsidRPr="00DB04F7" w:rsidRDefault="00C84282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Добро и зло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Знакомятся с описанием основных содержательных составляющих священных книг,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описанием священных сооружений, религиозных праздников и святынь буддийской культуры.</w:t>
            </w:r>
          </w:p>
        </w:tc>
        <w:tc>
          <w:tcPr>
            <w:tcW w:w="3402" w:type="dxa"/>
            <w:vMerge w:val="restart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Справочные материалы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DB04F7">
              <w:rPr>
                <w:rFonts w:ascii="Times New Roman" w:hAnsi="Times New Roman"/>
                <w:sz w:val="24"/>
                <w:szCs w:val="24"/>
              </w:rPr>
              <w:softHyphen/>
              <w:t>вательных</w:t>
            </w:r>
          </w:p>
          <w:p w:rsidR="00302D2F" w:rsidRPr="00DB04F7" w:rsidRDefault="00302D2F" w:rsidP="0093372D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учреждений.</w:t>
            </w: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678A3" w:rsidRPr="00DB04F7" w:rsidRDefault="00B678A3" w:rsidP="00EB1CD5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Принцип ненасилия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Любовь к человеку и ценность жизни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Сострадание и милосердие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Учатся описывать различные явления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буддийской духовной традиции и культуры.</w:t>
            </w:r>
          </w:p>
        </w:tc>
        <w:tc>
          <w:tcPr>
            <w:tcW w:w="3402" w:type="dxa"/>
            <w:vMerge w:val="restart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proofErr w:type="gramEnd"/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культур и светской этики».</w:t>
            </w: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Отношение к природе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Буддийские учители</w:t>
            </w:r>
          </w:p>
        </w:tc>
        <w:tc>
          <w:tcPr>
            <w:tcW w:w="5386" w:type="dxa"/>
          </w:tcPr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Излагают своё мнение по поводу значения</w:t>
            </w:r>
          </w:p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буддийской культуры в жизни людей, общества.</w:t>
            </w:r>
          </w:p>
        </w:tc>
        <w:tc>
          <w:tcPr>
            <w:tcW w:w="3402" w:type="dxa"/>
            <w:vMerge w:val="restart"/>
          </w:tcPr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Электронное пособие</w:t>
            </w:r>
          </w:p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proofErr w:type="gramEnd"/>
          </w:p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культур и светской этики»</w:t>
            </w: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Семья в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буддийской</w:t>
            </w:r>
            <w:proofErr w:type="gramEnd"/>
          </w:p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культуре и её ценности.</w:t>
            </w:r>
          </w:p>
        </w:tc>
        <w:tc>
          <w:tcPr>
            <w:tcW w:w="5386" w:type="dxa"/>
            <w:vMerge w:val="restart"/>
          </w:tcPr>
          <w:p w:rsidR="00302D2F" w:rsidRPr="00DB04F7" w:rsidRDefault="00302D2F" w:rsidP="00E674C6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Знакомятся с развитием буддийской культуры</w:t>
            </w:r>
          </w:p>
          <w:p w:rsidR="00302D2F" w:rsidRPr="00DB04F7" w:rsidRDefault="00302D2F" w:rsidP="00E674C6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в истории России.</w:t>
            </w:r>
          </w:p>
        </w:tc>
        <w:tc>
          <w:tcPr>
            <w:tcW w:w="3402" w:type="dxa"/>
            <w:vMerge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Творческие работы учащихся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0104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Учатся анализировать жизненные ситуации,</w:t>
            </w:r>
          </w:p>
          <w:p w:rsidR="00302D2F" w:rsidRPr="00DB04F7" w:rsidRDefault="00302D2F" w:rsidP="000104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Выбирать нравственные формы поведения,</w:t>
            </w:r>
          </w:p>
          <w:p w:rsidR="00302D2F" w:rsidRPr="00DB04F7" w:rsidRDefault="00302D2F" w:rsidP="000104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сопоставляя их с нормами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религиозной</w:t>
            </w:r>
            <w:proofErr w:type="gramEnd"/>
          </w:p>
          <w:p w:rsidR="00302D2F" w:rsidRPr="00DB04F7" w:rsidRDefault="00302D2F" w:rsidP="000104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культуры (буддийской и др.).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Буддизм в России.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302D2F" w:rsidRPr="00DB04F7" w:rsidRDefault="00302D2F" w:rsidP="000104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Путь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духовного</w:t>
            </w:r>
            <w:proofErr w:type="gramEnd"/>
          </w:p>
          <w:p w:rsidR="00302D2F" w:rsidRPr="00DB04F7" w:rsidRDefault="00302D2F" w:rsidP="00010429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совершенствования.</w:t>
            </w:r>
          </w:p>
          <w:p w:rsidR="00302D2F" w:rsidRPr="00DB04F7" w:rsidRDefault="00302D2F" w:rsidP="00010429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20-21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Буддийское учение о добродетелях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Буддийские символы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C95DF1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Учатся толерантному отношению к представителям разных мировоззрений</w:t>
            </w:r>
          </w:p>
          <w:p w:rsidR="00302D2F" w:rsidRPr="00DB04F7" w:rsidRDefault="00302D2F" w:rsidP="00C95DF1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 культурных традиций.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Буддийские ритуалы и обряды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Буддийские святыни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4E473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Учатся приводить примеры явлений</w:t>
            </w:r>
          </w:p>
          <w:p w:rsidR="00302D2F" w:rsidRPr="00DB04F7" w:rsidRDefault="00302D2F" w:rsidP="004E473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буддийской (или другой религиозной)</w:t>
            </w:r>
          </w:p>
          <w:p w:rsidR="00302D2F" w:rsidRPr="00DB04F7" w:rsidRDefault="00302D2F" w:rsidP="004E473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традиции и светской культуры и сравнивать их.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302D2F" w:rsidRPr="00DB04F7" w:rsidRDefault="00302D2F" w:rsidP="004E473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Буддийские священные</w:t>
            </w:r>
          </w:p>
          <w:p w:rsidR="00302D2F" w:rsidRPr="00DB04F7" w:rsidRDefault="00302D2F" w:rsidP="004E4733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сооружения.</w:t>
            </w: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Буддийский храм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Буддийский календарь</w:t>
            </w:r>
          </w:p>
        </w:tc>
        <w:tc>
          <w:tcPr>
            <w:tcW w:w="5386" w:type="dxa"/>
          </w:tcPr>
          <w:p w:rsidR="00302D2F" w:rsidRPr="00DB04F7" w:rsidRDefault="00302D2F" w:rsidP="00D0314A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Осуществляют поиск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необходимой</w:t>
            </w:r>
            <w:proofErr w:type="gramEnd"/>
          </w:p>
          <w:p w:rsidR="00302D2F" w:rsidRPr="00DB04F7" w:rsidRDefault="00302D2F" w:rsidP="00D0314A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информации для выполнения заданий.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Буддийские праздники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D0314A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Участвуют в диспутах:</w:t>
            </w:r>
          </w:p>
          <w:p w:rsidR="00302D2F" w:rsidRPr="00DB04F7" w:rsidRDefault="00302D2F" w:rsidP="00D0314A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учатся слушать собеседника и</w:t>
            </w:r>
          </w:p>
          <w:p w:rsidR="00302D2F" w:rsidRPr="00DB04F7" w:rsidRDefault="00302D2F" w:rsidP="00D0314A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излагать своё мнение.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302D2F" w:rsidRPr="00DB04F7" w:rsidRDefault="00302D2F" w:rsidP="00D0314A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 xml:space="preserve">Искусство в </w:t>
            </w:r>
            <w:proofErr w:type="gramStart"/>
            <w:r w:rsidRPr="00DB04F7">
              <w:rPr>
                <w:rFonts w:ascii="Times New Roman" w:hAnsi="Times New Roman"/>
                <w:sz w:val="24"/>
                <w:szCs w:val="24"/>
              </w:rPr>
              <w:t>буддийской</w:t>
            </w:r>
            <w:proofErr w:type="gramEnd"/>
          </w:p>
          <w:p w:rsidR="00302D2F" w:rsidRPr="00DB04F7" w:rsidRDefault="00302D2F" w:rsidP="00D0314A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культуре.</w:t>
            </w: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30-31</w:t>
            </w:r>
          </w:p>
        </w:tc>
        <w:tc>
          <w:tcPr>
            <w:tcW w:w="3402" w:type="dxa"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</w:p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02D2F" w:rsidRPr="00DB04F7" w:rsidRDefault="00302D2F" w:rsidP="009565CB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Итоговая презентация творческих проектов</w:t>
            </w:r>
          </w:p>
          <w:p w:rsidR="00302D2F" w:rsidRPr="00DB04F7" w:rsidRDefault="00302D2F" w:rsidP="009565CB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2D2F" w:rsidRPr="00DB04F7" w:rsidTr="00302D2F">
        <w:tc>
          <w:tcPr>
            <w:tcW w:w="1081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b w:val="0"/>
                <w:sz w:val="24"/>
                <w:szCs w:val="24"/>
              </w:rPr>
              <w:t>32-34</w:t>
            </w:r>
          </w:p>
        </w:tc>
        <w:tc>
          <w:tcPr>
            <w:tcW w:w="3402" w:type="dxa"/>
          </w:tcPr>
          <w:p w:rsidR="00302D2F" w:rsidRPr="00DB04F7" w:rsidRDefault="00302D2F" w:rsidP="00B608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Итоговая презентация</w:t>
            </w:r>
          </w:p>
          <w:p w:rsidR="00302D2F" w:rsidRPr="00DB04F7" w:rsidRDefault="00302D2F" w:rsidP="00B60829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творческих проектов</w:t>
            </w:r>
          </w:p>
          <w:p w:rsidR="00302D2F" w:rsidRPr="00DB04F7" w:rsidRDefault="00302D2F" w:rsidP="00B60829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F7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5386" w:type="dxa"/>
            <w:vMerge/>
          </w:tcPr>
          <w:p w:rsidR="00302D2F" w:rsidRPr="00DB04F7" w:rsidRDefault="00302D2F" w:rsidP="0093372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9" w:type="dxa"/>
          </w:tcPr>
          <w:p w:rsidR="00302D2F" w:rsidRPr="00DB04F7" w:rsidRDefault="00302D2F" w:rsidP="000D6EDE">
            <w:pPr>
              <w:pStyle w:val="aa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DB04F7" w:rsidRPr="00DB04F7" w:rsidRDefault="00DB04F7" w:rsidP="00EB1CD5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4" w:name="bookmark15"/>
    </w:p>
    <w:p w:rsidR="00DB04F7" w:rsidRPr="00DB04F7" w:rsidRDefault="00DB04F7" w:rsidP="00EB1CD5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A1B" w:rsidRPr="00DB04F7" w:rsidRDefault="00CF0A1B" w:rsidP="00EB1CD5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lastRenderedPageBreak/>
        <w:t>МАТЕРИАЛЬНО-ТЕХНИЧЕСКОЕ ОБЕСПЕЧЕНИЕ КУРСА</w:t>
      </w:r>
      <w:bookmarkEnd w:id="14"/>
    </w:p>
    <w:p w:rsidR="00CF0A1B" w:rsidRPr="00DB04F7" w:rsidRDefault="00CF0A1B" w:rsidP="00CF0A1B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Реализация обозначенной цели курса ставит перед учителем задачи, решения которых можно добиться при соответствующем материально-техническом обеспечении.</w:t>
      </w:r>
    </w:p>
    <w:p w:rsidR="00CF0A1B" w:rsidRPr="00DB04F7" w:rsidRDefault="00CF0A1B" w:rsidP="00CF0A1B">
      <w:pPr>
        <w:pStyle w:val="a5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Для изучения курса «Основы религиозных культур и светской этики» должны быть в наличии следующие</w:t>
      </w:r>
      <w:r w:rsidRPr="00DB04F7">
        <w:rPr>
          <w:rStyle w:val="31"/>
          <w:rFonts w:ascii="Times New Roman" w:hAnsi="Times New Roman"/>
          <w:sz w:val="24"/>
          <w:szCs w:val="24"/>
        </w:rPr>
        <w:t xml:space="preserve"> объекты и средства материально-технического обеспечения:</w:t>
      </w:r>
    </w:p>
    <w:p w:rsidR="00CF0A1B" w:rsidRPr="00DB04F7" w:rsidRDefault="00CF0A1B" w:rsidP="00CF0A1B">
      <w:pPr>
        <w:pStyle w:val="a5"/>
        <w:numPr>
          <w:ilvl w:val="0"/>
          <w:numId w:val="4"/>
        </w:numPr>
        <w:shd w:val="clear" w:color="auto" w:fill="auto"/>
        <w:tabs>
          <w:tab w:val="left" w:pos="534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Style w:val="25"/>
          <w:rFonts w:ascii="Times New Roman" w:hAnsi="Times New Roman"/>
          <w:sz w:val="24"/>
          <w:szCs w:val="24"/>
        </w:rPr>
        <w:t>оборудование:</w:t>
      </w:r>
      <w:r w:rsidRPr="00DB04F7">
        <w:rPr>
          <w:rFonts w:ascii="Times New Roman" w:hAnsi="Times New Roman"/>
          <w:sz w:val="24"/>
          <w:szCs w:val="24"/>
        </w:rPr>
        <w:t xml:space="preserve"> ученические столы и стулья по количеству учащихся, учительский стол, шкафы для хранения учебных посо</w:t>
      </w:r>
      <w:r w:rsidRPr="00DB04F7">
        <w:rPr>
          <w:rFonts w:ascii="Times New Roman" w:hAnsi="Times New Roman"/>
          <w:sz w:val="24"/>
          <w:szCs w:val="24"/>
        </w:rPr>
        <w:softHyphen/>
        <w:t>бий</w:t>
      </w:r>
      <w:proofErr w:type="gramStart"/>
      <w:r w:rsidRPr="00DB04F7">
        <w:rPr>
          <w:rFonts w:ascii="Times New Roman" w:hAnsi="Times New Roman"/>
          <w:sz w:val="24"/>
          <w:szCs w:val="24"/>
        </w:rPr>
        <w:t xml:space="preserve">,, </w:t>
      </w:r>
      <w:proofErr w:type="gramEnd"/>
      <w:r w:rsidRPr="00DB04F7">
        <w:rPr>
          <w:rFonts w:ascii="Times New Roman" w:hAnsi="Times New Roman"/>
          <w:sz w:val="24"/>
          <w:szCs w:val="24"/>
        </w:rPr>
        <w:t>дидактических материалов и пр., настенные доски для выве</w:t>
      </w:r>
      <w:r w:rsidRPr="00DB04F7">
        <w:rPr>
          <w:rFonts w:ascii="Times New Roman" w:hAnsi="Times New Roman"/>
          <w:sz w:val="24"/>
          <w:szCs w:val="24"/>
        </w:rPr>
        <w:softHyphen/>
        <w:t>шивания иллюстративного материала;</w:t>
      </w:r>
    </w:p>
    <w:p w:rsidR="00CF0A1B" w:rsidRPr="00DB04F7" w:rsidRDefault="00CF0A1B" w:rsidP="00CF0A1B">
      <w:pPr>
        <w:pStyle w:val="a5"/>
        <w:numPr>
          <w:ilvl w:val="0"/>
          <w:numId w:val="4"/>
        </w:numPr>
        <w:shd w:val="clear" w:color="auto" w:fill="auto"/>
        <w:tabs>
          <w:tab w:val="left" w:pos="534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Style w:val="25"/>
          <w:rFonts w:ascii="Times New Roman" w:hAnsi="Times New Roman"/>
          <w:sz w:val="24"/>
          <w:szCs w:val="24"/>
        </w:rPr>
        <w:t>технические средства</w:t>
      </w:r>
      <w:r w:rsidRPr="00DB04F7">
        <w:rPr>
          <w:rFonts w:ascii="Times New Roman" w:hAnsi="Times New Roman"/>
          <w:sz w:val="24"/>
          <w:szCs w:val="24"/>
        </w:rPr>
        <w:t xml:space="preserve"> обучения (предметы и устройства, которые выполняют информационную, управляющую, тренирую</w:t>
      </w:r>
      <w:r w:rsidRPr="00DB04F7">
        <w:rPr>
          <w:rFonts w:ascii="Times New Roman" w:hAnsi="Times New Roman"/>
          <w:sz w:val="24"/>
          <w:szCs w:val="24"/>
        </w:rPr>
        <w:softHyphen/>
        <w:t>щую, контролирующие функции в учебно-воспитательном процес</w:t>
      </w:r>
      <w:r w:rsidRPr="00DB04F7">
        <w:rPr>
          <w:rFonts w:ascii="Times New Roman" w:hAnsi="Times New Roman"/>
          <w:sz w:val="24"/>
          <w:szCs w:val="24"/>
        </w:rPr>
        <w:softHyphen/>
        <w:t>се):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62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таблиц, картинок;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60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демонстрационное оборудование, предназначенное для од</w:t>
      </w:r>
      <w:r w:rsidRPr="00DB04F7">
        <w:rPr>
          <w:rFonts w:ascii="Times New Roman" w:hAnsi="Times New Roman"/>
          <w:sz w:val="24"/>
          <w:szCs w:val="24"/>
        </w:rPr>
        <w:softHyphen/>
        <w:t>новременной демонстрации изучаемых объектов и явлений груп</w:t>
      </w:r>
      <w:r w:rsidRPr="00DB04F7">
        <w:rPr>
          <w:rFonts w:ascii="Times New Roman" w:hAnsi="Times New Roman"/>
          <w:sz w:val="24"/>
          <w:szCs w:val="24"/>
        </w:rPr>
        <w:softHyphen/>
        <w:t>пе обучаемых и обладающее свойствами, которые позволяют ви</w:t>
      </w:r>
      <w:r w:rsidRPr="00DB04F7">
        <w:rPr>
          <w:rFonts w:ascii="Times New Roman" w:hAnsi="Times New Roman"/>
          <w:sz w:val="24"/>
          <w:szCs w:val="24"/>
        </w:rPr>
        <w:softHyphen/>
        <w:t>деть предмет или явление (компьютер/компьютеры, телевизор, музыкальный центр, включающий в себя устройство для воспро</w:t>
      </w:r>
      <w:r w:rsidRPr="00DB04F7">
        <w:rPr>
          <w:rFonts w:ascii="Times New Roman" w:hAnsi="Times New Roman"/>
          <w:sz w:val="24"/>
          <w:szCs w:val="24"/>
        </w:rPr>
        <w:softHyphen/>
        <w:t xml:space="preserve">изведения аудиокассет, </w:t>
      </w:r>
      <w:r w:rsidRPr="00DB04F7">
        <w:rPr>
          <w:rFonts w:ascii="Times New Roman" w:hAnsi="Times New Roman"/>
          <w:sz w:val="24"/>
          <w:szCs w:val="24"/>
          <w:lang w:val="en-US"/>
        </w:rPr>
        <w:t>CD</w:t>
      </w:r>
      <w:r w:rsidRPr="00DB04F7">
        <w:rPr>
          <w:rFonts w:ascii="Times New Roman" w:hAnsi="Times New Roman"/>
          <w:sz w:val="24"/>
          <w:szCs w:val="24"/>
        </w:rPr>
        <w:t xml:space="preserve"> и </w:t>
      </w:r>
      <w:r w:rsidRPr="00DB04F7">
        <w:rPr>
          <w:rFonts w:ascii="Times New Roman" w:hAnsi="Times New Roman"/>
          <w:sz w:val="24"/>
          <w:szCs w:val="24"/>
          <w:lang w:val="en-US"/>
        </w:rPr>
        <w:t>DVD</w:t>
      </w:r>
      <w:r w:rsidRPr="00DB04F7">
        <w:rPr>
          <w:rFonts w:ascii="Times New Roman" w:hAnsi="Times New Roman"/>
          <w:sz w:val="24"/>
          <w:szCs w:val="24"/>
        </w:rPr>
        <w:t>, мультипроектор, диапроектор, экспозиционный экран и др.);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вспомогательное оборудование и устройства, предназначен</w:t>
      </w:r>
      <w:r w:rsidRPr="00DB04F7">
        <w:rPr>
          <w:rFonts w:ascii="Times New Roman" w:hAnsi="Times New Roman"/>
          <w:sz w:val="24"/>
          <w:szCs w:val="24"/>
        </w:rPr>
        <w:softHyphen/>
        <w:t>ные для обеспечения эксплуатации учебной техники, удобства применения наглядных средств обучения, эффективной организа</w:t>
      </w:r>
      <w:r w:rsidRPr="00DB04F7">
        <w:rPr>
          <w:rFonts w:ascii="Times New Roman" w:hAnsi="Times New Roman"/>
          <w:sz w:val="24"/>
          <w:szCs w:val="24"/>
        </w:rPr>
        <w:softHyphen/>
        <w:t>ции проектной деятельности, в том числе принтер, сканер, фото- и видеотехника (по возможности) и др.;</w:t>
      </w:r>
    </w:p>
    <w:p w:rsidR="00CF0A1B" w:rsidRPr="00DB04F7" w:rsidRDefault="00CF0A1B" w:rsidP="00CF0A1B">
      <w:pPr>
        <w:pStyle w:val="a5"/>
        <w:numPr>
          <w:ilvl w:val="0"/>
          <w:numId w:val="4"/>
        </w:numPr>
        <w:shd w:val="clear" w:color="auto" w:fill="auto"/>
        <w:tabs>
          <w:tab w:val="left" w:pos="491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Style w:val="25"/>
          <w:rFonts w:ascii="Times New Roman" w:hAnsi="Times New Roman"/>
          <w:sz w:val="24"/>
          <w:szCs w:val="24"/>
        </w:rPr>
        <w:t>экранно-звуковые пособия,</w:t>
      </w:r>
      <w:r w:rsidRPr="00DB04F7">
        <w:rPr>
          <w:rFonts w:ascii="Times New Roman" w:hAnsi="Times New Roman"/>
          <w:sz w:val="24"/>
          <w:szCs w:val="24"/>
        </w:rPr>
        <w:t xml:space="preserve"> передающие содержание обра</w:t>
      </w:r>
      <w:r w:rsidRPr="00DB04F7">
        <w:rPr>
          <w:rFonts w:ascii="Times New Roman" w:hAnsi="Times New Roman"/>
          <w:sz w:val="24"/>
          <w:szCs w:val="24"/>
        </w:rPr>
        <w:softHyphen/>
        <w:t>зования через изображение, звук, анимацию и кинестику: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602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электронное пособие к каждому модулю курса «Основы ре</w:t>
      </w:r>
      <w:r w:rsidRPr="00DB04F7">
        <w:rPr>
          <w:rFonts w:ascii="Times New Roman" w:hAnsi="Times New Roman"/>
          <w:sz w:val="24"/>
          <w:szCs w:val="24"/>
        </w:rPr>
        <w:softHyphen/>
        <w:t>лигиозных культур и светской этики»;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78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дополнительные мультимедийные (цифровые) образователь</w:t>
      </w:r>
      <w:r w:rsidRPr="00DB04F7">
        <w:rPr>
          <w:rFonts w:ascii="Times New Roman" w:hAnsi="Times New Roman"/>
          <w:sz w:val="24"/>
          <w:szCs w:val="24"/>
        </w:rPr>
        <w:softHyphen/>
        <w:t>ные ресурсы, интернет-ресурсы, аудиозаписи, видеофильмы, слайды, мультимедийные презентации, тематически связанные с содержанием курса;</w:t>
      </w:r>
    </w:p>
    <w:p w:rsidR="00CF0A1B" w:rsidRPr="00DB04F7" w:rsidRDefault="00CF0A1B" w:rsidP="00CF0A1B">
      <w:pPr>
        <w:pStyle w:val="a5"/>
        <w:numPr>
          <w:ilvl w:val="0"/>
          <w:numId w:val="4"/>
        </w:numPr>
        <w:shd w:val="clear" w:color="auto" w:fill="auto"/>
        <w:tabs>
          <w:tab w:val="left" w:pos="502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Style w:val="25"/>
          <w:rFonts w:ascii="Times New Roman" w:hAnsi="Times New Roman"/>
          <w:sz w:val="24"/>
          <w:szCs w:val="24"/>
        </w:rPr>
        <w:t>библиотечный фонд</w:t>
      </w:r>
      <w:r w:rsidRPr="00DB04F7">
        <w:rPr>
          <w:rFonts w:ascii="Times New Roman" w:hAnsi="Times New Roman"/>
          <w:sz w:val="24"/>
          <w:szCs w:val="24"/>
        </w:rPr>
        <w:t xml:space="preserve"> (книгопечатная продукция):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635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учебно-методические комплекты, обеспечивающие изуче</w:t>
      </w:r>
      <w:r w:rsidRPr="00DB04F7">
        <w:rPr>
          <w:rFonts w:ascii="Times New Roman" w:hAnsi="Times New Roman"/>
          <w:sz w:val="24"/>
          <w:szCs w:val="24"/>
        </w:rPr>
        <w:softHyphen/>
        <w:t>ние/преподавание учебного курса «Основы религиозных культур и светской этики» (комплексная программа, учебные пособия для учащихся, методическая/справочная литература для учителя и др.);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72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нормативные документы, регламентирующие взаимоотноше</w:t>
      </w:r>
      <w:r w:rsidRPr="00DB04F7">
        <w:rPr>
          <w:rFonts w:ascii="Times New Roman" w:hAnsi="Times New Roman"/>
          <w:sz w:val="24"/>
          <w:szCs w:val="24"/>
        </w:rPr>
        <w:softHyphen/>
        <w:t>ния государства и религиозных организаций, а также отражающие правовые основы изучения в учреждениях системы общего обра</w:t>
      </w:r>
      <w:r w:rsidRPr="00DB04F7">
        <w:rPr>
          <w:rFonts w:ascii="Times New Roman" w:hAnsi="Times New Roman"/>
          <w:sz w:val="24"/>
          <w:szCs w:val="24"/>
        </w:rPr>
        <w:softHyphen/>
        <w:t>зования основ религиозных культур и светской этики;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77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специальные дополнительные пособия для учителей и лите</w:t>
      </w:r>
      <w:r w:rsidRPr="00DB04F7">
        <w:rPr>
          <w:rFonts w:ascii="Times New Roman" w:hAnsi="Times New Roman"/>
          <w:sz w:val="24"/>
          <w:szCs w:val="24"/>
        </w:rPr>
        <w:softHyphen/>
        <w:t>ратура, предназначенная для оказания им информационной и ме</w:t>
      </w:r>
      <w:r w:rsidRPr="00DB04F7">
        <w:rPr>
          <w:rFonts w:ascii="Times New Roman" w:hAnsi="Times New Roman"/>
          <w:sz w:val="24"/>
          <w:szCs w:val="24"/>
        </w:rPr>
        <w:softHyphen/>
        <w:t>тодической помощи (учебники по религиоведению, культурологии, книги для учителя по истории, обществознанию, мировой художе</w:t>
      </w:r>
      <w:r w:rsidRPr="00DB04F7">
        <w:rPr>
          <w:rFonts w:ascii="Times New Roman" w:hAnsi="Times New Roman"/>
          <w:sz w:val="24"/>
          <w:szCs w:val="24"/>
        </w:rPr>
        <w:softHyphen/>
        <w:t>ственной культуре, истории религий, окружающему миру, литера</w:t>
      </w:r>
      <w:r w:rsidRPr="00DB04F7">
        <w:rPr>
          <w:rFonts w:ascii="Times New Roman" w:hAnsi="Times New Roman"/>
          <w:sz w:val="24"/>
          <w:szCs w:val="24"/>
        </w:rPr>
        <w:softHyphen/>
        <w:t>туре и др.);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научно-популярные книги, содержащие дополнительный познавательный материал развивающего характера по различным темам курса;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77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хрестоматийные материалы, включающие тексты художест</w:t>
      </w:r>
      <w:r w:rsidRPr="00DB04F7">
        <w:rPr>
          <w:rFonts w:ascii="Times New Roman" w:hAnsi="Times New Roman"/>
          <w:sz w:val="24"/>
          <w:szCs w:val="24"/>
        </w:rPr>
        <w:softHyphen/>
        <w:t>венных произведений, тематически связанные с содержанием курса;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8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lastRenderedPageBreak/>
        <w:t>документальные источники (фрагменты текстов историчес</w:t>
      </w:r>
      <w:r w:rsidRPr="00DB04F7">
        <w:rPr>
          <w:rFonts w:ascii="Times New Roman" w:hAnsi="Times New Roman"/>
          <w:sz w:val="24"/>
          <w:szCs w:val="24"/>
        </w:rPr>
        <w:softHyphen/>
        <w:t>ких письменных источников, в том числе и религиозных, дающих целостное представление об историческом развитии религий ми</w:t>
      </w:r>
      <w:r w:rsidRPr="00DB04F7">
        <w:rPr>
          <w:rFonts w:ascii="Times New Roman" w:hAnsi="Times New Roman"/>
          <w:sz w:val="24"/>
          <w:szCs w:val="24"/>
        </w:rPr>
        <w:softHyphen/>
      </w:r>
      <w:r w:rsidRPr="00DB04F7">
        <w:rPr>
          <w:rStyle w:val="10pt"/>
          <w:rFonts w:ascii="Times New Roman" w:hAnsi="Times New Roman"/>
          <w:sz w:val="24"/>
          <w:szCs w:val="24"/>
        </w:rPr>
        <w:t>ра);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9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энциклопедическая и справочная литература (философские и религиоведческие словари, справочники по теории и истории религий, биографии религиозных деятелей и значимых персона</w:t>
      </w:r>
      <w:r w:rsidRPr="00DB04F7">
        <w:rPr>
          <w:rFonts w:ascii="Times New Roman" w:hAnsi="Times New Roman"/>
          <w:sz w:val="24"/>
          <w:szCs w:val="24"/>
        </w:rPr>
        <w:softHyphen/>
        <w:t>лий и др.);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86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религиозная литература (рассказы для детей о священных книгах);</w:t>
      </w:r>
    </w:p>
    <w:p w:rsidR="00CF0A1B" w:rsidRPr="00DB04F7" w:rsidRDefault="00CF0A1B" w:rsidP="00CF0A1B">
      <w:pPr>
        <w:pStyle w:val="a5"/>
        <w:numPr>
          <w:ilvl w:val="0"/>
          <w:numId w:val="5"/>
        </w:numPr>
        <w:shd w:val="clear" w:color="auto" w:fill="auto"/>
        <w:tabs>
          <w:tab w:val="left" w:pos="591"/>
        </w:tabs>
        <w:spacing w:before="0" w:line="240" w:lineRule="auto"/>
        <w:ind w:left="20" w:firstLine="547"/>
        <w:rPr>
          <w:rFonts w:ascii="Times New Roman" w:hAnsi="Times New Roman"/>
          <w:sz w:val="24"/>
          <w:szCs w:val="24"/>
        </w:rPr>
      </w:pPr>
      <w:r w:rsidRPr="00DB04F7">
        <w:rPr>
          <w:rFonts w:ascii="Times New Roman" w:hAnsi="Times New Roman"/>
          <w:sz w:val="24"/>
          <w:szCs w:val="24"/>
        </w:rPr>
        <w:t>художественные альбомы, содержащие иллюстрации к ос</w:t>
      </w:r>
      <w:r w:rsidRPr="00DB04F7">
        <w:rPr>
          <w:rFonts w:ascii="Times New Roman" w:hAnsi="Times New Roman"/>
          <w:sz w:val="24"/>
          <w:szCs w:val="24"/>
        </w:rPr>
        <w:softHyphen/>
        <w:t>новным разделам курса;</w:t>
      </w:r>
    </w:p>
    <w:p w:rsidR="00102DD5" w:rsidRPr="00DB04F7" w:rsidRDefault="00102DD5" w:rsidP="005205E6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sectPr w:rsidR="00102DD5" w:rsidRPr="00DB04F7" w:rsidSect="00CE55B0">
      <w:pgSz w:w="16837" w:h="11905" w:orient="landscape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72" w:rsidRDefault="003D4572" w:rsidP="00F95534">
      <w:r>
        <w:separator/>
      </w:r>
    </w:p>
  </w:endnote>
  <w:endnote w:type="continuationSeparator" w:id="0">
    <w:p w:rsidR="003D4572" w:rsidRDefault="003D4572" w:rsidP="00F9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18"/>
      <w:docPartObj>
        <w:docPartGallery w:val="Page Numbers (Bottom of Page)"/>
        <w:docPartUnique/>
      </w:docPartObj>
    </w:sdtPr>
    <w:sdtEndPr/>
    <w:sdtContent>
      <w:p w:rsidR="000D6EDE" w:rsidRDefault="00E6256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FF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D6EDE" w:rsidRDefault="000D6ED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72" w:rsidRDefault="003D4572" w:rsidP="00F95534">
      <w:r>
        <w:separator/>
      </w:r>
    </w:p>
  </w:footnote>
  <w:footnote w:type="continuationSeparator" w:id="0">
    <w:p w:rsidR="003D4572" w:rsidRDefault="003D4572" w:rsidP="00F9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4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1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2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3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4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5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6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7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8">
      <w:start w:val="23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/>
        <w:bCs/>
        <w:i/>
        <w:iCs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5B0"/>
    <w:rsid w:val="00010429"/>
    <w:rsid w:val="00071823"/>
    <w:rsid w:val="00073E79"/>
    <w:rsid w:val="00092398"/>
    <w:rsid w:val="000D5090"/>
    <w:rsid w:val="000D6EDE"/>
    <w:rsid w:val="00102DD5"/>
    <w:rsid w:val="001B24F7"/>
    <w:rsid w:val="0028129F"/>
    <w:rsid w:val="00302D2F"/>
    <w:rsid w:val="003364F6"/>
    <w:rsid w:val="00345BB8"/>
    <w:rsid w:val="003D4572"/>
    <w:rsid w:val="0042161B"/>
    <w:rsid w:val="00495295"/>
    <w:rsid w:val="004C71D4"/>
    <w:rsid w:val="004E4733"/>
    <w:rsid w:val="005205E6"/>
    <w:rsid w:val="00661FF9"/>
    <w:rsid w:val="00686252"/>
    <w:rsid w:val="00743057"/>
    <w:rsid w:val="007C2A3E"/>
    <w:rsid w:val="0093372D"/>
    <w:rsid w:val="009565CB"/>
    <w:rsid w:val="00993126"/>
    <w:rsid w:val="00A17A0C"/>
    <w:rsid w:val="00B04EF5"/>
    <w:rsid w:val="00B60829"/>
    <w:rsid w:val="00B678A3"/>
    <w:rsid w:val="00B779C9"/>
    <w:rsid w:val="00B916AB"/>
    <w:rsid w:val="00C8277E"/>
    <w:rsid w:val="00C84282"/>
    <w:rsid w:val="00C93D54"/>
    <w:rsid w:val="00C95DF1"/>
    <w:rsid w:val="00CE55B0"/>
    <w:rsid w:val="00CF0A1B"/>
    <w:rsid w:val="00D0314A"/>
    <w:rsid w:val="00DB04F7"/>
    <w:rsid w:val="00E62563"/>
    <w:rsid w:val="00E674C6"/>
    <w:rsid w:val="00EB1CD5"/>
    <w:rsid w:val="00F63568"/>
    <w:rsid w:val="00F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B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55B0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E55B0"/>
    <w:rPr>
      <w:b/>
      <w:bCs/>
      <w:spacing w:val="-8"/>
      <w:sz w:val="25"/>
      <w:szCs w:val="25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CE55B0"/>
    <w:rPr>
      <w:sz w:val="17"/>
      <w:szCs w:val="17"/>
      <w:shd w:val="clear" w:color="auto" w:fill="FFFFFF"/>
    </w:rPr>
  </w:style>
  <w:style w:type="character" w:customStyle="1" w:styleId="a6">
    <w:name w:val="Основной текст + Полужирный"/>
    <w:basedOn w:val="a4"/>
    <w:rsid w:val="00CE55B0"/>
    <w:rPr>
      <w:b/>
      <w:bCs/>
      <w:spacing w:val="-2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CE55B0"/>
    <w:rPr>
      <w:b/>
      <w:bCs/>
      <w:spacing w:val="-2"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E55B0"/>
    <w:rPr>
      <w:sz w:val="11"/>
      <w:szCs w:val="11"/>
      <w:shd w:val="clear" w:color="auto" w:fill="FFFFFF"/>
    </w:rPr>
  </w:style>
  <w:style w:type="character" w:customStyle="1" w:styleId="28">
    <w:name w:val="Основной текст (2) + 8"/>
    <w:aliases w:val="5 pt"/>
    <w:basedOn w:val="21"/>
    <w:rsid w:val="00CE55B0"/>
    <w:rPr>
      <w:rFonts w:ascii="Microsoft Sans Serif" w:hAnsi="Microsoft Sans Serif" w:cs="Microsoft Sans Serif"/>
      <w:noProof/>
      <w:spacing w:val="-3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55B0"/>
    <w:rPr>
      <w:spacing w:val="-3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55B0"/>
    <w:rPr>
      <w:i/>
      <w:iCs/>
      <w:spacing w:val="12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E55B0"/>
    <w:rPr>
      <w:spacing w:val="10"/>
      <w:sz w:val="11"/>
      <w:szCs w:val="1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E55B0"/>
    <w:rPr>
      <w:rFonts w:ascii="Franklin Gothic Medium" w:hAnsi="Franklin Gothic Medium" w:cs="Franklin Gothic Medium"/>
      <w:i/>
      <w:iCs/>
      <w:noProof/>
      <w:sz w:val="17"/>
      <w:szCs w:val="17"/>
      <w:shd w:val="clear" w:color="auto" w:fill="FFFFFF"/>
    </w:rPr>
  </w:style>
  <w:style w:type="character" w:customStyle="1" w:styleId="a7">
    <w:name w:val="Колонтитул_"/>
    <w:basedOn w:val="a0"/>
    <w:link w:val="a8"/>
    <w:rsid w:val="00CE55B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MicrosoftSansSerif">
    <w:name w:val="Колонтитул + Microsoft Sans Serif"/>
    <w:aliases w:val="8 pt,Полужирный"/>
    <w:basedOn w:val="a7"/>
    <w:rsid w:val="00CE55B0"/>
    <w:rPr>
      <w:rFonts w:ascii="Microsoft Sans Serif" w:hAnsi="Microsoft Sans Serif" w:cs="Microsoft Sans Serif"/>
      <w:b/>
      <w:bCs/>
      <w:spacing w:val="4"/>
      <w:sz w:val="15"/>
      <w:szCs w:val="15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CE55B0"/>
    <w:rPr>
      <w:b/>
      <w:bCs/>
      <w:spacing w:val="-2"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E55B0"/>
    <w:rPr>
      <w:rFonts w:ascii="Franklin Gothic Medium" w:hAnsi="Franklin Gothic Medium" w:cs="Franklin Gothic Medium"/>
      <w:b/>
      <w:bCs/>
      <w:noProof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E55B0"/>
    <w:rPr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E55B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CE55B0"/>
    <w:rPr>
      <w:spacing w:val="-3"/>
      <w:sz w:val="12"/>
      <w:szCs w:val="12"/>
      <w:shd w:val="clear" w:color="auto" w:fill="FFFFFF"/>
    </w:rPr>
  </w:style>
  <w:style w:type="character" w:customStyle="1" w:styleId="Verdana">
    <w:name w:val="Колонтитул + Verdana"/>
    <w:aliases w:val="8 pt1,Курсив"/>
    <w:basedOn w:val="a7"/>
    <w:rsid w:val="00CE55B0"/>
    <w:rPr>
      <w:rFonts w:ascii="Verdana" w:hAnsi="Verdana" w:cs="Verdana"/>
      <w:i/>
      <w:iCs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E55B0"/>
    <w:rPr>
      <w:rFonts w:ascii="Verdana" w:hAnsi="Verdana" w:cs="Verdana"/>
      <w:b/>
      <w:bCs/>
      <w:noProof/>
      <w:sz w:val="15"/>
      <w:szCs w:val="15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E55B0"/>
    <w:rPr>
      <w:b/>
      <w:bCs/>
      <w:spacing w:val="-2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CE55B0"/>
    <w:rPr>
      <w:b/>
      <w:bCs/>
      <w:spacing w:val="-8"/>
      <w:sz w:val="25"/>
      <w:szCs w:val="2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CE55B0"/>
    <w:rPr>
      <w:rFonts w:ascii="Arial" w:hAnsi="Arial" w:cs="Arial"/>
      <w:b/>
      <w:bCs/>
      <w:noProof/>
      <w:sz w:val="17"/>
      <w:szCs w:val="1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CE55B0"/>
    <w:rPr>
      <w:rFonts w:ascii="Verdana" w:hAnsi="Verdana" w:cs="Verdana"/>
      <w:b/>
      <w:bCs/>
      <w:noProof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E55B0"/>
    <w:rPr>
      <w:rFonts w:ascii="Verdana" w:hAnsi="Verdana" w:cs="Verdana"/>
      <w:b/>
      <w:bCs/>
      <w:noProof/>
      <w:sz w:val="15"/>
      <w:szCs w:val="15"/>
      <w:shd w:val="clear" w:color="auto" w:fill="FFFFFF"/>
    </w:rPr>
  </w:style>
  <w:style w:type="character" w:customStyle="1" w:styleId="38pt">
    <w:name w:val="Основной текст (3) + 8 pt"/>
    <w:basedOn w:val="3"/>
    <w:rsid w:val="00CE55B0"/>
    <w:rPr>
      <w:spacing w:val="5"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link w:val="171"/>
    <w:rsid w:val="00CE55B0"/>
    <w:rPr>
      <w:b/>
      <w:bCs/>
      <w:spacing w:val="5"/>
      <w:sz w:val="15"/>
      <w:szCs w:val="15"/>
      <w:shd w:val="clear" w:color="auto" w:fill="FFFFFF"/>
    </w:rPr>
  </w:style>
  <w:style w:type="character" w:customStyle="1" w:styleId="170">
    <w:name w:val="Основной текст (17)"/>
    <w:basedOn w:val="17"/>
    <w:rsid w:val="00CE55B0"/>
    <w:rPr>
      <w:b/>
      <w:bCs/>
      <w:spacing w:val="7"/>
      <w:sz w:val="15"/>
      <w:szCs w:val="15"/>
      <w:shd w:val="clear" w:color="auto" w:fill="FFFFFF"/>
    </w:rPr>
  </w:style>
  <w:style w:type="character" w:customStyle="1" w:styleId="38pt1">
    <w:name w:val="Основной текст (3) + 8 pt1"/>
    <w:aliases w:val="Полужирный2"/>
    <w:basedOn w:val="3"/>
    <w:rsid w:val="00CE55B0"/>
    <w:rPr>
      <w:rFonts w:ascii="Microsoft Sans Serif" w:hAnsi="Microsoft Sans Serif" w:cs="Microsoft Sans Serif"/>
      <w:b/>
      <w:bCs/>
      <w:noProof/>
      <w:spacing w:val="0"/>
      <w:sz w:val="15"/>
      <w:szCs w:val="15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CE55B0"/>
    <w:rPr>
      <w:spacing w:val="3"/>
      <w:sz w:val="15"/>
      <w:szCs w:val="15"/>
      <w:shd w:val="clear" w:color="auto" w:fill="FFFFFF"/>
    </w:rPr>
  </w:style>
  <w:style w:type="character" w:customStyle="1" w:styleId="37">
    <w:name w:val="Основной текст (3) + 7"/>
    <w:aliases w:val="5 pt2,Полужирный1"/>
    <w:basedOn w:val="3"/>
    <w:rsid w:val="00CE55B0"/>
    <w:rPr>
      <w:b/>
      <w:bCs/>
      <w:spacing w:val="4"/>
      <w:sz w:val="15"/>
      <w:szCs w:val="15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CE55B0"/>
    <w:rPr>
      <w:rFonts w:ascii="Verdana" w:hAnsi="Verdana" w:cs="Verdana"/>
      <w:b/>
      <w:bCs/>
      <w:noProof/>
      <w:sz w:val="15"/>
      <w:szCs w:val="15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CE55B0"/>
    <w:rPr>
      <w:rFonts w:ascii="Verdana" w:hAnsi="Verdana" w:cs="Verdana"/>
      <w:b/>
      <w:bCs/>
      <w:noProof/>
      <w:sz w:val="15"/>
      <w:szCs w:val="15"/>
      <w:shd w:val="clear" w:color="auto" w:fill="FFFFFF"/>
    </w:rPr>
  </w:style>
  <w:style w:type="character" w:customStyle="1" w:styleId="9pt">
    <w:name w:val="Подпись к таблице + 9 pt"/>
    <w:aliases w:val="Не полужирный,Курсив4,Интервал 0 pt"/>
    <w:basedOn w:val="a9"/>
    <w:rsid w:val="00CE55B0"/>
    <w:rPr>
      <w:b/>
      <w:bCs/>
      <w:i/>
      <w:iCs/>
      <w:spacing w:val="12"/>
      <w:sz w:val="16"/>
      <w:szCs w:val="16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E55B0"/>
    <w:rPr>
      <w:rFonts w:ascii="Verdana" w:hAnsi="Verdana" w:cs="Verdana"/>
      <w:b/>
      <w:bCs/>
      <w:noProof/>
      <w:sz w:val="15"/>
      <w:szCs w:val="15"/>
      <w:shd w:val="clear" w:color="auto" w:fill="FFFFFF"/>
    </w:rPr>
  </w:style>
  <w:style w:type="character" w:customStyle="1" w:styleId="108">
    <w:name w:val="Основной текст (10) + 8"/>
    <w:aliases w:val="5 pt1"/>
    <w:basedOn w:val="100"/>
    <w:rsid w:val="00CE55B0"/>
    <w:rPr>
      <w:spacing w:val="-3"/>
      <w:sz w:val="17"/>
      <w:szCs w:val="17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CE55B0"/>
    <w:rPr>
      <w:rFonts w:ascii="Microsoft Sans Serif" w:hAnsi="Microsoft Sans Serif" w:cs="Microsoft Sans Serif"/>
      <w:i/>
      <w:iCs/>
      <w:noProof/>
      <w:sz w:val="9"/>
      <w:szCs w:val="9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CE55B0"/>
    <w:rPr>
      <w:b/>
      <w:bCs/>
      <w:spacing w:val="2"/>
      <w:sz w:val="15"/>
      <w:szCs w:val="15"/>
      <w:shd w:val="clear" w:color="auto" w:fill="FFFFFF"/>
    </w:rPr>
  </w:style>
  <w:style w:type="character" w:customStyle="1" w:styleId="31">
    <w:name w:val="Основной текст + Полужирный3"/>
    <w:basedOn w:val="a4"/>
    <w:rsid w:val="00CE55B0"/>
    <w:rPr>
      <w:b/>
      <w:bCs/>
      <w:spacing w:val="-2"/>
      <w:sz w:val="17"/>
      <w:szCs w:val="17"/>
      <w:shd w:val="clear" w:color="auto" w:fill="FFFFFF"/>
    </w:rPr>
  </w:style>
  <w:style w:type="character" w:customStyle="1" w:styleId="25">
    <w:name w:val="Основной текст + Полужирный2"/>
    <w:aliases w:val="Курсив3,Интервал 0 pt3"/>
    <w:basedOn w:val="a4"/>
    <w:rsid w:val="00CE55B0"/>
    <w:rPr>
      <w:b/>
      <w:bCs/>
      <w:i/>
      <w:iCs/>
      <w:spacing w:val="12"/>
      <w:sz w:val="17"/>
      <w:szCs w:val="17"/>
      <w:shd w:val="clear" w:color="auto" w:fill="FFFFFF"/>
    </w:rPr>
  </w:style>
  <w:style w:type="character" w:customStyle="1" w:styleId="10pt">
    <w:name w:val="Основной текст + 10 pt"/>
    <w:basedOn w:val="a4"/>
    <w:rsid w:val="00CE55B0"/>
    <w:rPr>
      <w:spacing w:val="1"/>
      <w:sz w:val="19"/>
      <w:szCs w:val="19"/>
      <w:shd w:val="clear" w:color="auto" w:fill="FFFFFF"/>
    </w:rPr>
  </w:style>
  <w:style w:type="character" w:customStyle="1" w:styleId="1a">
    <w:name w:val="Основной текст + Полужирный1"/>
    <w:aliases w:val="Курсив2,Интервал 0 pt2"/>
    <w:basedOn w:val="a4"/>
    <w:rsid w:val="00CE55B0"/>
    <w:rPr>
      <w:b/>
      <w:bCs/>
      <w:i/>
      <w:iCs/>
      <w:spacing w:val="12"/>
      <w:sz w:val="17"/>
      <w:szCs w:val="17"/>
      <w:shd w:val="clear" w:color="auto" w:fill="FFFFFF"/>
    </w:rPr>
  </w:style>
  <w:style w:type="character" w:customStyle="1" w:styleId="9pt0">
    <w:name w:val="Основной текст + 9 pt"/>
    <w:aliases w:val="Курсив1,Интервал 0 pt1"/>
    <w:basedOn w:val="a4"/>
    <w:rsid w:val="00CE55B0"/>
    <w:rPr>
      <w:i/>
      <w:iCs/>
      <w:spacing w:val="12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CE55B0"/>
    <w:pPr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color w:val="auto"/>
      <w:spacing w:val="-8"/>
      <w:sz w:val="25"/>
      <w:szCs w:val="25"/>
      <w:lang w:eastAsia="en-US"/>
    </w:rPr>
  </w:style>
  <w:style w:type="paragraph" w:styleId="a5">
    <w:name w:val="Body Text"/>
    <w:basedOn w:val="a"/>
    <w:link w:val="a4"/>
    <w:rsid w:val="00CE55B0"/>
    <w:pPr>
      <w:shd w:val="clear" w:color="auto" w:fill="FFFFFF"/>
      <w:spacing w:before="240" w:line="211" w:lineRule="exact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character" w:customStyle="1" w:styleId="1b">
    <w:name w:val="Основной текст Знак1"/>
    <w:basedOn w:val="a0"/>
    <w:uiPriority w:val="99"/>
    <w:semiHidden/>
    <w:rsid w:val="00CE55B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rsid w:val="00CE55B0"/>
    <w:pPr>
      <w:shd w:val="clear" w:color="auto" w:fill="FFFFFF"/>
      <w:spacing w:before="60" w:line="211" w:lineRule="exact"/>
      <w:jc w:val="both"/>
      <w:outlineLvl w:val="1"/>
    </w:pPr>
    <w:rPr>
      <w:rFonts w:asciiTheme="minorHAnsi" w:eastAsiaTheme="minorHAnsi" w:hAnsiTheme="minorHAnsi" w:cstheme="minorBidi"/>
      <w:b/>
      <w:bCs/>
      <w:color w:val="auto"/>
      <w:spacing w:val="-2"/>
      <w:sz w:val="17"/>
      <w:szCs w:val="17"/>
      <w:lang w:eastAsia="en-US"/>
    </w:rPr>
  </w:style>
  <w:style w:type="paragraph" w:customStyle="1" w:styleId="22">
    <w:name w:val="Основной текст (2)"/>
    <w:basedOn w:val="a"/>
    <w:link w:val="21"/>
    <w:rsid w:val="00CE55B0"/>
    <w:pPr>
      <w:shd w:val="clear" w:color="auto" w:fill="FFFFFF"/>
      <w:spacing w:before="1020" w:line="240" w:lineRule="atLeast"/>
      <w:jc w:val="both"/>
    </w:pPr>
    <w:rPr>
      <w:rFonts w:asciiTheme="minorHAnsi" w:eastAsiaTheme="minorHAnsi" w:hAnsiTheme="minorHAnsi" w:cstheme="minorBidi"/>
      <w:color w:val="auto"/>
      <w:sz w:val="11"/>
      <w:szCs w:val="11"/>
      <w:lang w:eastAsia="en-US"/>
    </w:rPr>
  </w:style>
  <w:style w:type="paragraph" w:customStyle="1" w:styleId="30">
    <w:name w:val="Основной текст (3)"/>
    <w:basedOn w:val="a"/>
    <w:link w:val="3"/>
    <w:rsid w:val="00CE55B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-3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CE55B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i/>
      <w:iCs/>
      <w:color w:val="auto"/>
      <w:spacing w:val="12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CE55B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10"/>
      <w:sz w:val="11"/>
      <w:szCs w:val="11"/>
      <w:lang w:eastAsia="en-US"/>
    </w:rPr>
  </w:style>
  <w:style w:type="paragraph" w:customStyle="1" w:styleId="60">
    <w:name w:val="Основной текст (6)"/>
    <w:basedOn w:val="a"/>
    <w:link w:val="6"/>
    <w:rsid w:val="00CE55B0"/>
    <w:pPr>
      <w:shd w:val="clear" w:color="auto" w:fill="FFFFFF"/>
      <w:spacing w:line="240" w:lineRule="atLeast"/>
    </w:pPr>
    <w:rPr>
      <w:rFonts w:ascii="Franklin Gothic Medium" w:eastAsiaTheme="minorHAnsi" w:hAnsi="Franklin Gothic Medium" w:cs="Franklin Gothic Medium"/>
      <w:i/>
      <w:iCs/>
      <w:noProof/>
      <w:color w:val="auto"/>
      <w:sz w:val="17"/>
      <w:szCs w:val="17"/>
      <w:lang w:eastAsia="en-US"/>
    </w:rPr>
  </w:style>
  <w:style w:type="paragraph" w:customStyle="1" w:styleId="a8">
    <w:name w:val="Колонтитул"/>
    <w:basedOn w:val="a"/>
    <w:link w:val="a7"/>
    <w:rsid w:val="00CE55B0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CE55B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pacing w:val="-2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E55B0"/>
    <w:pPr>
      <w:shd w:val="clear" w:color="auto" w:fill="FFFFFF"/>
      <w:spacing w:line="240" w:lineRule="atLeast"/>
    </w:pPr>
    <w:rPr>
      <w:rFonts w:ascii="Franklin Gothic Medium" w:eastAsiaTheme="minorHAnsi" w:hAnsi="Franklin Gothic Medium" w:cs="Franklin Gothic Medium"/>
      <w:b/>
      <w:bCs/>
      <w:noProof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CE55B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pacing w:val="-4"/>
      <w:sz w:val="18"/>
      <w:szCs w:val="18"/>
      <w:lang w:eastAsia="en-US"/>
    </w:rPr>
  </w:style>
  <w:style w:type="paragraph" w:customStyle="1" w:styleId="70">
    <w:name w:val="Основной текст (7)"/>
    <w:basedOn w:val="a"/>
    <w:link w:val="7"/>
    <w:rsid w:val="00CE55B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CE55B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-3"/>
      <w:sz w:val="12"/>
      <w:szCs w:val="12"/>
      <w:lang w:eastAsia="en-US"/>
    </w:rPr>
  </w:style>
  <w:style w:type="paragraph" w:customStyle="1" w:styleId="110">
    <w:name w:val="Основной текст (11)"/>
    <w:basedOn w:val="a"/>
    <w:link w:val="11"/>
    <w:rsid w:val="00CE55B0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noProof/>
      <w:color w:val="auto"/>
      <w:sz w:val="15"/>
      <w:szCs w:val="15"/>
      <w:lang w:eastAsia="en-US"/>
    </w:rPr>
  </w:style>
  <w:style w:type="paragraph" w:customStyle="1" w:styleId="130">
    <w:name w:val="Основной текст (13)"/>
    <w:basedOn w:val="a"/>
    <w:link w:val="13"/>
    <w:rsid w:val="00CE55B0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color w:val="auto"/>
      <w:spacing w:val="-2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CE55B0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color w:val="auto"/>
      <w:spacing w:val="-8"/>
      <w:sz w:val="25"/>
      <w:szCs w:val="25"/>
      <w:lang w:eastAsia="en-US"/>
    </w:rPr>
  </w:style>
  <w:style w:type="paragraph" w:customStyle="1" w:styleId="120">
    <w:name w:val="Основной текст (12)"/>
    <w:basedOn w:val="a"/>
    <w:link w:val="12"/>
    <w:rsid w:val="00CE55B0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noProof/>
      <w:color w:val="auto"/>
      <w:sz w:val="17"/>
      <w:szCs w:val="17"/>
      <w:lang w:eastAsia="en-US"/>
    </w:rPr>
  </w:style>
  <w:style w:type="paragraph" w:customStyle="1" w:styleId="150">
    <w:name w:val="Основной текст (15)"/>
    <w:basedOn w:val="a"/>
    <w:link w:val="15"/>
    <w:rsid w:val="00CE55B0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noProof/>
      <w:color w:val="auto"/>
      <w:sz w:val="15"/>
      <w:szCs w:val="15"/>
      <w:lang w:eastAsia="en-US"/>
    </w:rPr>
  </w:style>
  <w:style w:type="paragraph" w:customStyle="1" w:styleId="160">
    <w:name w:val="Основной текст (16)"/>
    <w:basedOn w:val="a"/>
    <w:link w:val="16"/>
    <w:rsid w:val="00CE55B0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noProof/>
      <w:color w:val="auto"/>
      <w:sz w:val="15"/>
      <w:szCs w:val="15"/>
      <w:lang w:eastAsia="en-US"/>
    </w:rPr>
  </w:style>
  <w:style w:type="paragraph" w:customStyle="1" w:styleId="171">
    <w:name w:val="Основной текст (17)1"/>
    <w:basedOn w:val="a"/>
    <w:link w:val="17"/>
    <w:rsid w:val="00CE55B0"/>
    <w:pPr>
      <w:shd w:val="clear" w:color="auto" w:fill="FFFFFF"/>
      <w:spacing w:before="120" w:line="691" w:lineRule="exact"/>
      <w:jc w:val="both"/>
    </w:pPr>
    <w:rPr>
      <w:rFonts w:asciiTheme="minorHAnsi" w:eastAsiaTheme="minorHAnsi" w:hAnsiTheme="minorHAnsi" w:cstheme="minorBidi"/>
      <w:b/>
      <w:bCs/>
      <w:color w:val="auto"/>
      <w:spacing w:val="5"/>
      <w:sz w:val="15"/>
      <w:szCs w:val="15"/>
      <w:lang w:eastAsia="en-US"/>
    </w:rPr>
  </w:style>
  <w:style w:type="paragraph" w:customStyle="1" w:styleId="180">
    <w:name w:val="Основной текст (18)"/>
    <w:basedOn w:val="a"/>
    <w:link w:val="18"/>
    <w:rsid w:val="00CE55B0"/>
    <w:pPr>
      <w:shd w:val="clear" w:color="auto" w:fill="FFFFFF"/>
      <w:spacing w:before="780" w:after="600" w:line="240" w:lineRule="atLeast"/>
      <w:jc w:val="both"/>
    </w:pPr>
    <w:rPr>
      <w:rFonts w:asciiTheme="minorHAnsi" w:eastAsiaTheme="minorHAnsi" w:hAnsiTheme="minorHAnsi" w:cstheme="minorBidi"/>
      <w:color w:val="auto"/>
      <w:spacing w:val="3"/>
      <w:sz w:val="15"/>
      <w:szCs w:val="15"/>
      <w:lang w:eastAsia="en-US"/>
    </w:rPr>
  </w:style>
  <w:style w:type="paragraph" w:customStyle="1" w:styleId="190">
    <w:name w:val="Основной текст (19)"/>
    <w:basedOn w:val="a"/>
    <w:link w:val="19"/>
    <w:rsid w:val="00CE55B0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noProof/>
      <w:color w:val="auto"/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rsid w:val="00CE55B0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noProof/>
      <w:color w:val="auto"/>
      <w:sz w:val="15"/>
      <w:szCs w:val="15"/>
      <w:lang w:eastAsia="en-US"/>
    </w:rPr>
  </w:style>
  <w:style w:type="paragraph" w:customStyle="1" w:styleId="221">
    <w:name w:val="Основной текст (22)"/>
    <w:basedOn w:val="a"/>
    <w:link w:val="220"/>
    <w:rsid w:val="00CE55B0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noProof/>
      <w:color w:val="auto"/>
      <w:sz w:val="15"/>
      <w:szCs w:val="15"/>
      <w:lang w:eastAsia="en-US"/>
    </w:rPr>
  </w:style>
  <w:style w:type="paragraph" w:customStyle="1" w:styleId="211">
    <w:name w:val="Основной текст (21)"/>
    <w:basedOn w:val="a"/>
    <w:link w:val="210"/>
    <w:rsid w:val="00CE55B0"/>
    <w:pPr>
      <w:shd w:val="clear" w:color="auto" w:fill="FFFFFF"/>
      <w:spacing w:line="240" w:lineRule="atLeast"/>
    </w:pPr>
    <w:rPr>
      <w:rFonts w:eastAsiaTheme="minorHAnsi"/>
      <w:i/>
      <w:iCs/>
      <w:noProof/>
      <w:color w:val="auto"/>
      <w:sz w:val="9"/>
      <w:szCs w:val="9"/>
      <w:lang w:eastAsia="en-US"/>
    </w:rPr>
  </w:style>
  <w:style w:type="paragraph" w:customStyle="1" w:styleId="24">
    <w:name w:val="Подпись к таблице (2)"/>
    <w:basedOn w:val="a"/>
    <w:link w:val="23"/>
    <w:rsid w:val="00CE55B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pacing w:val="2"/>
      <w:sz w:val="15"/>
      <w:szCs w:val="15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F955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95534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5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534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0D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61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FF9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2023-10-19T08:10:00Z</cp:lastPrinted>
  <dcterms:created xsi:type="dcterms:W3CDTF">2015-09-04T23:28:00Z</dcterms:created>
  <dcterms:modified xsi:type="dcterms:W3CDTF">2023-10-19T08:10:00Z</dcterms:modified>
</cp:coreProperties>
</file>