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EFE" w:rsidRPr="009C69D9" w:rsidRDefault="007F4177" w:rsidP="007F4177">
      <w:pPr>
        <w:spacing w:after="0"/>
        <w:ind w:left="120"/>
        <w:jc w:val="center"/>
        <w:rPr>
          <w:lang w:val="ru-RU"/>
        </w:rPr>
      </w:pPr>
      <w:bookmarkStart w:id="0" w:name="block-12787690"/>
      <w:bookmarkStart w:id="1" w:name="_GoBack"/>
      <w:r>
        <w:rPr>
          <w:noProof/>
          <w:lang w:val="ru-RU" w:eastAsia="ru-RU"/>
        </w:rPr>
        <w:drawing>
          <wp:inline distT="0" distB="0" distL="0" distR="0" wp14:anchorId="12954BAE" wp14:editId="0485204A">
            <wp:extent cx="5930669" cy="922163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 w:rsidR="00831EFE" w:rsidRPr="009C69D9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​‌</w:t>
      </w:r>
      <w:bookmarkStart w:id="2" w:name="block-12787691"/>
      <w:bookmarkEnd w:id="0"/>
      <w:r w:rsidR="00831EFE" w:rsidRPr="009C69D9">
        <w:rPr>
          <w:rFonts w:ascii="Times New Roman" w:hAnsi="Times New Roman"/>
          <w:b/>
          <w:color w:val="000000"/>
          <w:sz w:val="28"/>
          <w:lang w:val="ru-RU"/>
        </w:rPr>
        <w:t>ПОЯСНИТЕЛЬНАЯ ЗАПИСКА</w:t>
      </w: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«Литературное чтение» (предметная область «Русский язык и литературное чтение») соответствует Федеральной рабочей программе по учебному предмету «Литературное чтение» и включает пояснительную записку, содержание обучения, планируемые результаты освоения программы по литературному чтению. Пояснительная записка отражает общие цели и задачи изучения литературного чтения, место в структуре учебного плана, а также подходы к отбору содержания и планируемым результатам.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Содержание обучения представлено тематическими блоками,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(познавательных, коммуникативных, регулятивных), которые возможно формировать средствами литературного чтения с учётом возрастных особенностей обучающихся.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освоения программы по литературному чтению включают личностные,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ОБЩАЯ ХАРАКТЕРИСТИКА УЧЕБНОГО ПРЕДМЕТА «ЛИТЕРАТУРНОЕ ЧТЕНИЕ»</w:t>
      </w: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</w:t>
      </w:r>
      <w:r w:rsidRPr="009C69D9">
        <w:rPr>
          <w:rFonts w:ascii="Times New Roman" w:hAnsi="Times New Roman"/>
          <w:color w:val="333333"/>
          <w:sz w:val="28"/>
          <w:lang w:val="ru-RU"/>
        </w:rPr>
        <w:t xml:space="preserve">рабочей </w:t>
      </w:r>
      <w:r w:rsidRPr="009C69D9">
        <w:rPr>
          <w:rFonts w:ascii="Times New Roman" w:hAnsi="Times New Roman"/>
          <w:color w:val="000000"/>
          <w:sz w:val="28"/>
          <w:lang w:val="ru-RU"/>
        </w:rPr>
        <w:t>программе воспитания.</w:t>
      </w:r>
      <w:proofErr w:type="gramEnd"/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Литературное чтение – один из ведущих учебных предметов уровня начального общего образования, который обеспечивает, наряду с достижением предметных результатов, становление базового умения, необходимого для успешного изучения других предметов и дальнейшего обучения, читательской грамотности и закладывает основы интеллектуального, речевого, эмоционального, духовно-нравственного развития обучающихся.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lastRenderedPageBreak/>
        <w:t>Литературное чтение призвано ввести обучающегося в мир художественной литературы, обеспечить формирование навыков смыслового чтения, способов и приёмов работы с различными видами текстов и книгой, знакомство с детской литературой и с учётом этого направлен на общее и литературное развитие обучающегося, реализацию творческих способностей обучающегося, а также на обеспечение преемственности в изучении систематического курса литературы.</w:t>
      </w:r>
      <w:proofErr w:type="gramEnd"/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 «ЛИТЕРАТУРНОЕ ЧТЕНИЕ»</w:t>
      </w: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Приоритетная цель обучения литературному чтению – становление грамотного читателя, мотивированного к использованию читательской деятельности как средства самообразования и саморазвития, осознающего роль чтения в успешности обучения и повседневной жизни, эмоционально откликающегося на прослушанное или прочитанное произведение.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Приобретённые обучающимися знания, полученный опыт решения учебных задач, а также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сформированность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предметных и универсальных действий в процессе изучения литературного чтения станут фундаментом обучения на уровне основного общего образования, а также будут востребованы в жизни.</w:t>
      </w:r>
      <w:proofErr w:type="gramEnd"/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Достижение цели изучения литературного чтения определяется решением следующих задач:</w:t>
      </w:r>
    </w:p>
    <w:p w:rsidR="00831EFE" w:rsidRPr="009C69D9" w:rsidRDefault="00831EFE" w:rsidP="00831EFE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творчества;</w:t>
      </w:r>
    </w:p>
    <w:p w:rsidR="00831EFE" w:rsidRPr="009C69D9" w:rsidRDefault="00831EFE" w:rsidP="00831EFE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достижение необходимого для продолжения образования уровня общего речевого развития;</w:t>
      </w:r>
    </w:p>
    <w:p w:rsidR="00831EFE" w:rsidRPr="009C69D9" w:rsidRDefault="00831EFE" w:rsidP="00831EFE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осознание значимости художественной литературы и произведений устного народного творчества для всестороннего развития личности человека;</w:t>
      </w:r>
    </w:p>
    <w:p w:rsidR="00831EFE" w:rsidRPr="009C69D9" w:rsidRDefault="00831EFE" w:rsidP="00831EFE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первоначальное представление о многообразии жанров художественных произведений и произведений устного народного творчества;</w:t>
      </w:r>
    </w:p>
    <w:p w:rsidR="00831EFE" w:rsidRPr="009C69D9" w:rsidRDefault="00831EFE" w:rsidP="00831EFE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овладение элементарными умениями анализа и интерпретации текста, осознанного использования при анализе текста изученных литературных понятий в соответствии с представленными предметными результатами по классам;</w:t>
      </w:r>
    </w:p>
    <w:p w:rsidR="00831EFE" w:rsidRPr="009C69D9" w:rsidRDefault="00831EFE" w:rsidP="00831EFE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lastRenderedPageBreak/>
        <w:t xml:space="preserve">овладение техникой смыслового чтения вслух, «про себя» (молча) и текстовой деятельностью, обеспечивающей понимание и использование информации </w:t>
      </w:r>
    </w:p>
    <w:p w:rsidR="00831EFE" w:rsidRDefault="00831EFE" w:rsidP="00831EFE">
      <w:pPr>
        <w:numPr>
          <w:ilvl w:val="0"/>
          <w:numId w:val="1"/>
        </w:numPr>
        <w:spacing w:after="0" w:line="264" w:lineRule="auto"/>
      </w:pPr>
      <w:proofErr w:type="spellStart"/>
      <w:proofErr w:type="gramStart"/>
      <w:r>
        <w:rPr>
          <w:rFonts w:ascii="Times New Roman" w:hAnsi="Times New Roman"/>
          <w:color w:val="000000"/>
          <w:sz w:val="28"/>
        </w:rPr>
        <w:t>для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решения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учебных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задач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результатов. Содержание программы по литературному чтению раскрывает следующие направления литературного образования обучающегося: речевая и читательская деятельности, круг чтения, творческая деятельность.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В основу отбора произведений для литературного чтения положены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общедидактические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принципы обучения: соответствие возрастным возможностям и особенностям восприятия обучающимися фольклорных произведений и литературных текстов; представленность в произведениях нравственно-эстетических ценностей, культурных традиций народов России, отдельных произведений выдающихся представителей мировой детской литературы</w:t>
      </w:r>
      <w:r w:rsidRPr="009C69D9">
        <w:rPr>
          <w:rFonts w:ascii="Times New Roman" w:hAnsi="Times New Roman"/>
          <w:color w:val="FF0000"/>
          <w:sz w:val="28"/>
          <w:lang w:val="ru-RU"/>
        </w:rPr>
        <w:t>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Важным принципом отбора содержания программы по литературному чтению является представленность разных жанров, видов и стилей произведений, обеспечивающих формирование функциональной литературной грамотности обучающегося, а также возможность достижения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результатов, способности обучающегося воспринимать различные учебные тексты при изучении других предметов учебного плана начального общего образования.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изучения литературного чтения включают личностные,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«ЛИТЕРАТУРНОЕ ЧТЕНИЕ» В УЧЕБНОМ ПЛАНЕ</w:t>
      </w:r>
    </w:p>
    <w:p w:rsidR="00831EFE" w:rsidRPr="009C69D9" w:rsidRDefault="00831EFE" w:rsidP="00831EFE">
      <w:pPr>
        <w:spacing w:after="0" w:line="264" w:lineRule="auto"/>
        <w:ind w:left="120"/>
        <w:rPr>
          <w:lang w:val="ru-RU"/>
        </w:rPr>
      </w:pP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Предмет «Литературное чтение» преемственен по отношению к предмету «Литература», который изучается в основной школе.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На литературное чтение в 1 классе отводится 132 часа (из них ‌</w:t>
      </w:r>
      <w:bookmarkStart w:id="3" w:name="8184041c-500f-4898-8c17-3f7c192d7a9a"/>
      <w:r w:rsidRPr="009C69D9">
        <w:rPr>
          <w:rFonts w:ascii="Times New Roman" w:hAnsi="Times New Roman"/>
          <w:color w:val="000000"/>
          <w:sz w:val="28"/>
          <w:lang w:val="ru-RU"/>
        </w:rPr>
        <w:t>не менее 80 часов</w:t>
      </w:r>
      <w:bookmarkEnd w:id="3"/>
      <w:r w:rsidRPr="009C69D9">
        <w:rPr>
          <w:rFonts w:ascii="Times New Roman" w:hAnsi="Times New Roman"/>
          <w:color w:val="000000"/>
          <w:sz w:val="28"/>
          <w:lang w:val="ru-RU"/>
        </w:rPr>
        <w:t>‌ составляет вводный интегрированный учебный курс «Обучение грамоте»), во 2-4 классах по 136 часов (4 часа в неделю в каждом классе).</w:t>
      </w:r>
    </w:p>
    <w:p w:rsidR="00831EFE" w:rsidRPr="009C69D9" w:rsidRDefault="00831EFE" w:rsidP="00831EFE">
      <w:pPr>
        <w:rPr>
          <w:lang w:val="ru-RU"/>
        </w:rPr>
        <w:sectPr w:rsidR="00831EFE" w:rsidRPr="009C69D9">
          <w:pgSz w:w="11906" w:h="16383"/>
          <w:pgMar w:top="1134" w:right="850" w:bottom="1134" w:left="1701" w:header="720" w:footer="720" w:gutter="0"/>
          <w:cols w:space="720"/>
        </w:sectPr>
      </w:pPr>
    </w:p>
    <w:bookmarkEnd w:id="2"/>
    <w:p w:rsidR="00831EFE" w:rsidRPr="009C69D9" w:rsidRDefault="00831EFE" w:rsidP="00831EFE">
      <w:pPr>
        <w:spacing w:after="0" w:line="264" w:lineRule="auto"/>
        <w:ind w:left="120"/>
        <w:jc w:val="both"/>
        <w:rPr>
          <w:lang w:val="ru-RU"/>
        </w:rPr>
      </w:pPr>
      <w:r w:rsidRPr="009C69D9">
        <w:rPr>
          <w:rFonts w:ascii="Calibri" w:hAnsi="Calibri"/>
          <w:b/>
          <w:color w:val="000000"/>
          <w:sz w:val="28"/>
          <w:lang w:val="ru-RU"/>
        </w:rPr>
        <w:lastRenderedPageBreak/>
        <w:t>СОДЕРЖАНИЕ УЧЕБНОГО ПРЕДМЕТА</w:t>
      </w:r>
    </w:p>
    <w:p w:rsidR="00831EFE" w:rsidRPr="009C69D9" w:rsidRDefault="00831EFE" w:rsidP="00831EFE">
      <w:pPr>
        <w:spacing w:after="0" w:line="264" w:lineRule="auto"/>
        <w:ind w:left="120"/>
        <w:jc w:val="both"/>
        <w:rPr>
          <w:lang w:val="ru-RU"/>
        </w:rPr>
      </w:pP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b/>
          <w:color w:val="333333"/>
          <w:sz w:val="28"/>
          <w:lang w:val="ru-RU"/>
        </w:rPr>
        <w:t>1 КЛАСС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Обучение грамоте</w:t>
      </w:r>
      <w:bookmarkStart w:id="4" w:name="_ftnref1"/>
      <w:r>
        <w:fldChar w:fldCharType="begin"/>
      </w:r>
      <w:r w:rsidRPr="009C69D9">
        <w:rPr>
          <w:lang w:val="ru-RU"/>
        </w:rPr>
        <w:instrText xml:space="preserve"> </w:instrText>
      </w:r>
      <w:r>
        <w:instrText>HYPERLINK</w:instrText>
      </w:r>
      <w:r w:rsidRPr="009C69D9">
        <w:rPr>
          <w:lang w:val="ru-RU"/>
        </w:rPr>
        <w:instrText xml:space="preserve"> \</w:instrText>
      </w:r>
      <w:r>
        <w:instrText>l</w:instrText>
      </w:r>
      <w:r w:rsidRPr="009C69D9">
        <w:rPr>
          <w:lang w:val="ru-RU"/>
        </w:rPr>
        <w:instrText xml:space="preserve"> "_</w:instrText>
      </w:r>
      <w:r>
        <w:instrText>ftn</w:instrText>
      </w:r>
      <w:r w:rsidRPr="009C69D9">
        <w:rPr>
          <w:lang w:val="ru-RU"/>
        </w:rPr>
        <w:instrText>1" \</w:instrText>
      </w:r>
      <w:r>
        <w:instrText>h</w:instrText>
      </w:r>
      <w:r w:rsidRPr="009C69D9">
        <w:rPr>
          <w:lang w:val="ru-RU"/>
        </w:rPr>
        <w:instrText xml:space="preserve"> </w:instrText>
      </w:r>
      <w:r>
        <w:fldChar w:fldCharType="separate"/>
      </w:r>
      <w:r w:rsidRPr="009C69D9">
        <w:rPr>
          <w:rFonts w:ascii="Times New Roman" w:hAnsi="Times New Roman"/>
          <w:b/>
          <w:color w:val="0000FF"/>
          <w:sz w:val="24"/>
          <w:lang w:val="ru-RU"/>
        </w:rPr>
        <w:t>[1]</w:t>
      </w:r>
      <w:r>
        <w:rPr>
          <w:rFonts w:ascii="Times New Roman" w:hAnsi="Times New Roman"/>
          <w:b/>
          <w:color w:val="0000FF"/>
          <w:sz w:val="24"/>
        </w:rPr>
        <w:fldChar w:fldCharType="end"/>
      </w:r>
      <w:bookmarkEnd w:id="4"/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Составление небольших рассказов на основе собственных игр, занятий. Участие в диалоге. Понимание текста при его прослушивании и при самостоятельном чтении вслух.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Фонетика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Звуки речи. Единство звукового состава слова и его значения. Установление последовательности звуков в слове и определение количества звуков.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Чтение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Слоговое чтение (ориентация на букву, обозначающую гласный звук). Плавное слоговое чтение и чтение целыми словами со скоростью, соответствующей индивидуальному темпу. Осознанное чтение слов, словосочетаний, предложений. Чтение с интонациями и паузами в соответствии со знаками препинания. Выразительное чтение на материале небольших прозаических текстов и стихотворений.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Орфоэпическое чтение (при переходе к чтению целыми словами). Орфографическое чтение (проговаривание) как средство самоконтроля при письме под диктовку и при списывании.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b/>
          <w:color w:val="000000"/>
          <w:sz w:val="28"/>
          <w:lang w:val="ru-RU"/>
        </w:rPr>
        <w:t>СИСТЕМАТИЧЕСКИЙ КУРС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Сказка фольклорная (народная) и литературная (авторская).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Восприятие текста произведений художественной литературы и устного народного творчества (не менее четырёх произведений). Фольклорная и литературная (авторская) сказка: сходство и различия. Реальность и волшебство в сказке. Событийная сторона сказок: последовательность событий в фольклорной (народной) и литературной (авторской) сказке. Отражение сюжета в иллюстрациях. Герои сказочных произведений. 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Нравственные ценности и идеи, традиции, быт, культура в русских народных и литературных (авторских) сказках, поступки, отражающие нравственные качества (отношение к природе, людям, предметам).</w:t>
      </w:r>
      <w:proofErr w:type="gramEnd"/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Произведения для чтения: народные сказки о животных «Лисица и тетерев», «Лиса и рак», литературные (авторские) сказки К.Д. Ушинский «Петух и собака», сказки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В.Г.Сутеева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«Кораблик», «Под грибом» ‌</w:t>
      </w:r>
      <w:bookmarkStart w:id="5" w:name="192040c8-9be0-4bcc-9f47-45c543c4cd5f"/>
      <w:r w:rsidRPr="009C69D9">
        <w:rPr>
          <w:rFonts w:ascii="Times New Roman" w:hAnsi="Times New Roman"/>
          <w:color w:val="000000"/>
          <w:sz w:val="28"/>
          <w:lang w:val="ru-RU"/>
        </w:rPr>
        <w:t>и другие (по выбору).</w:t>
      </w:r>
      <w:bookmarkEnd w:id="5"/>
      <w:r w:rsidRPr="009C69D9">
        <w:rPr>
          <w:rFonts w:ascii="Times New Roman" w:hAnsi="Times New Roman"/>
          <w:color w:val="000000"/>
          <w:sz w:val="28"/>
          <w:lang w:val="ru-RU"/>
        </w:rPr>
        <w:t xml:space="preserve">‌ 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Произведения о детях и для детей.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Понятие «тема произведения» (общее представление): чему посвящено, о чём рассказывает. Главная мысль произведения: его основная идея (чему учит? какие качества воспитывает?). Произведения одной темы, но разных жанров: рассказ, стихотворение, сказка (общее представление на примере не менее шести произведений К. Д. Ушинского, Л. Н. Толстого, Е. А. Пермяка, В. А. Осеевой, А. Л.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Барто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>, Ю. И. Ермолаева). Характеристика героя произведения, общая оценка поступков. Понимание заголовка произведения, его соотношения с содержанием произведения и его идеей. Осознание нравственно-этических понятий: друг, дружба, забота, труд, взаимопомощь.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Произведения для чтения: К.Д. Ушинский «Худо тому, кто добра не делает никому», Л.Н. Толстой «Косточка», Е.А. Пермяк «Торопливый ножик»,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В.А. Осеева «Три товарища», А.Л.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Барто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«Я – лишний», Ю.И. Ермолаев «Лучший друг» ‌</w:t>
      </w:r>
      <w:bookmarkStart w:id="6" w:name="fea8cf03-c8e1-4ed3-94a3-40e6561a8359"/>
      <w:r w:rsidRPr="009C69D9">
        <w:rPr>
          <w:rFonts w:ascii="Times New Roman" w:hAnsi="Times New Roman"/>
          <w:color w:val="000000"/>
          <w:sz w:val="28"/>
          <w:lang w:val="ru-RU"/>
        </w:rPr>
        <w:t>и другие (по выбору).</w:t>
      </w:r>
      <w:bookmarkEnd w:id="6"/>
      <w:r w:rsidRPr="009C69D9">
        <w:rPr>
          <w:rFonts w:ascii="Times New Roman" w:hAnsi="Times New Roman"/>
          <w:color w:val="000000"/>
          <w:sz w:val="28"/>
          <w:lang w:val="ru-RU"/>
        </w:rPr>
        <w:t>‌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 xml:space="preserve">Произведения о родной природе. 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Восприятие и самостоятельное чтение поэтических произведений о природе (на примере трёх-четырёх доступных произведений А. К. Толстого, А. Н. Плещеева, Е. Ф. Трутневой, С. Я. Маршака и др.). Тема поэтических произведений: звуки и краски природы, времена года, человек и природа; Родина, природа родного края. 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Особенности стихотворной речи, сравнение с прозаической: рифма, ритм (практическое ознакомление).</w:t>
      </w:r>
      <w:proofErr w:type="gram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Настроение, которое рождает поэтическое произведение. Отражение нравственной идеи в произведении: любовь к Родине, природе родного края. Иллюстрация к произведению как отражение эмоционального отклика на произведение. Выразительное чтение поэзии. Роль интонации при выразительном чтении. Интонационный рисунок выразительного чтения: ритм, темп, сила голоса.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Устное народное творчество – малые фольклорные жанры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(не менее шести произведений). 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 xml:space="preserve">Многообразие малых жанров устного народного творчества: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потешка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>, загадка, пословица, их назначение (веселить, потешать, играть, поучать).</w:t>
      </w:r>
      <w:proofErr w:type="gram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Особенности разных малых фольклорных жанров.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Потешка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– игровой </w:t>
      </w:r>
      <w:r w:rsidRPr="009C69D9">
        <w:rPr>
          <w:rFonts w:ascii="Times New Roman" w:hAnsi="Times New Roman"/>
          <w:color w:val="000000"/>
          <w:sz w:val="28"/>
          <w:lang w:val="ru-RU"/>
        </w:rPr>
        <w:lastRenderedPageBreak/>
        <w:t>народный фольклор. Загадки – средство воспитания живости ума, сообразительности. Пословицы – проявление народной мудрости, средство воспитания понимания жизненных правил.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потешки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>, загадки, пословицы.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Произведения о братьях наших меньших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(трёх-четырёх авторов по выбору) – герои произведений. Цель и назначение произведений о взаимоотношениях человека и животных – воспитание добрых чувств и бережного отношения к животным. Виды текстов: художественный и научно-познавательный, их сравнение. Характеристика героя: описание его внешности. Осознание нравственно-этических понятий: любовь и забота о животных.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В.В. Бианки «Лис и Мышонок», Е.И.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Чарушин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«Про Томку», М.М. Пришвин «Ёж», Н.И. Сладков «Лисица и Ёж» ‌</w:t>
      </w:r>
      <w:bookmarkStart w:id="7" w:name="fce98a40-ae0b-4d2c-875d-505cf2d5a21d"/>
      <w:r w:rsidRPr="009C69D9">
        <w:rPr>
          <w:rFonts w:ascii="Times New Roman" w:hAnsi="Times New Roman"/>
          <w:color w:val="000000"/>
          <w:sz w:val="28"/>
          <w:lang w:val="ru-RU"/>
        </w:rPr>
        <w:t>и другие.</w:t>
      </w:r>
      <w:bookmarkEnd w:id="7"/>
      <w:r w:rsidRPr="009C69D9">
        <w:rPr>
          <w:rFonts w:ascii="Times New Roman" w:hAnsi="Times New Roman"/>
          <w:color w:val="000000"/>
          <w:sz w:val="28"/>
          <w:lang w:val="ru-RU"/>
        </w:rPr>
        <w:t>‌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Произведения о маме.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Восприятие и самостоятельное чтение произведений о маме (не менее одного автора по выбору, на примере доступных произведений Е. А. Благининой, А. Л.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Барто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>, А. В. Митяева ‌</w:t>
      </w:r>
      <w:bookmarkStart w:id="8" w:name="a3da6f91-f80f-4d4a-8e62-998ba5c8e117"/>
      <w:r w:rsidRPr="009C69D9">
        <w:rPr>
          <w:rFonts w:ascii="Times New Roman" w:hAnsi="Times New Roman"/>
          <w:color w:val="000000"/>
          <w:sz w:val="28"/>
          <w:lang w:val="ru-RU"/>
        </w:rPr>
        <w:t>и др.</w:t>
      </w:r>
      <w:bookmarkEnd w:id="8"/>
      <w:r w:rsidRPr="009C69D9">
        <w:rPr>
          <w:rFonts w:ascii="Times New Roman" w:hAnsi="Times New Roman"/>
          <w:color w:val="000000"/>
          <w:sz w:val="28"/>
          <w:lang w:val="ru-RU"/>
        </w:rPr>
        <w:t xml:space="preserve">‌). Осознание нравственно-этических понятий: чувство любви как привязанность одного человека к другому (матери к ребёнку, детей к матери, 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близким</w:t>
      </w:r>
      <w:proofErr w:type="gramEnd"/>
      <w:r w:rsidRPr="009C69D9">
        <w:rPr>
          <w:rFonts w:ascii="Times New Roman" w:hAnsi="Times New Roman"/>
          <w:color w:val="000000"/>
          <w:sz w:val="28"/>
          <w:lang w:val="ru-RU"/>
        </w:rPr>
        <w:t>), проявление любви и заботы о родных людях.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Е.А. Благинина «Посидим в тишине», А.Л.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Барто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«Мама», А.В. Митяев «За что я люблю маму» ‌</w:t>
      </w:r>
      <w:bookmarkStart w:id="9" w:name="e4e52ce4-82f6-450f-a8ef-39f9bea95300"/>
      <w:r w:rsidRPr="009C69D9">
        <w:rPr>
          <w:rFonts w:ascii="Times New Roman" w:hAnsi="Times New Roman"/>
          <w:color w:val="000000"/>
          <w:sz w:val="28"/>
          <w:lang w:val="ru-RU"/>
        </w:rPr>
        <w:t>и другие (по выбору).</w:t>
      </w:r>
      <w:bookmarkEnd w:id="9"/>
      <w:r w:rsidRPr="009C69D9">
        <w:rPr>
          <w:rFonts w:ascii="Times New Roman" w:hAnsi="Times New Roman"/>
          <w:color w:val="000000"/>
          <w:sz w:val="28"/>
          <w:lang w:val="ru-RU"/>
        </w:rPr>
        <w:t>‌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Фольклорные и авторские произведения о чудесах и фантазии (не менее трёх произведений).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Способность автора произведения замечать чудесное в каждом жизненном проявлении, необычное в обыкновенных явлениях окружающего мира. Сочетание в произведении реалистических событий с 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необычными</w:t>
      </w:r>
      <w:proofErr w:type="gramEnd"/>
      <w:r w:rsidRPr="009C69D9">
        <w:rPr>
          <w:rFonts w:ascii="Times New Roman" w:hAnsi="Times New Roman"/>
          <w:color w:val="000000"/>
          <w:sz w:val="28"/>
          <w:lang w:val="ru-RU"/>
        </w:rPr>
        <w:t>, сказочными, фантастическими.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Р.С.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Сеф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«Чудо», В.В. Лунин «Я видел чудо», Б.В.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Заходер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«Моя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Вообразилия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», Ю.П. </w:t>
      </w:r>
      <w:proofErr w:type="spellStart"/>
      <w:r w:rsidRPr="009C69D9">
        <w:rPr>
          <w:rFonts w:ascii="Times New Roman" w:hAnsi="Times New Roman"/>
          <w:color w:val="000000"/>
          <w:sz w:val="28"/>
          <w:lang w:val="ru-RU"/>
        </w:rPr>
        <w:t>Мориц</w:t>
      </w:r>
      <w:proofErr w:type="spell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«Сто фантазий» </w:t>
      </w:r>
      <w:r w:rsidRPr="009C69D9">
        <w:rPr>
          <w:rFonts w:ascii="Times New Roman" w:hAnsi="Times New Roman"/>
          <w:color w:val="333333"/>
          <w:sz w:val="28"/>
          <w:lang w:val="ru-RU"/>
        </w:rPr>
        <w:t>​‌</w:t>
      </w:r>
      <w:bookmarkStart w:id="10" w:name="1276de16-2d11-43d3-bead-a64a93ae8cc5"/>
      <w:r w:rsidRPr="009C69D9">
        <w:rPr>
          <w:rFonts w:ascii="Times New Roman" w:hAnsi="Times New Roman"/>
          <w:color w:val="333333"/>
          <w:sz w:val="28"/>
          <w:lang w:val="ru-RU"/>
        </w:rPr>
        <w:t>и другие (по выбору).</w:t>
      </w:r>
      <w:bookmarkEnd w:id="10"/>
      <w:r w:rsidRPr="009C69D9">
        <w:rPr>
          <w:rFonts w:ascii="Times New Roman" w:hAnsi="Times New Roman"/>
          <w:color w:val="333333"/>
          <w:sz w:val="28"/>
          <w:lang w:val="ru-RU"/>
        </w:rPr>
        <w:t>‌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Библиографическая культура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(работа с детской книгой). Представление о том, что книга – источник необходимых знаний. Обложка, оглавление, иллюстрации – элементы ориентировки в книге. Умение использовать тематический каталог при выборе книг в библиотеке.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Изучение литературного чтения в 1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</w:t>
      </w:r>
      <w:r w:rsidRPr="009C69D9">
        <w:rPr>
          <w:rFonts w:ascii="Times New Roman" w:hAnsi="Times New Roman"/>
          <w:color w:val="000000"/>
          <w:sz w:val="28"/>
          <w:lang w:val="ru-RU"/>
        </w:rPr>
        <w:lastRenderedPageBreak/>
        <w:t xml:space="preserve">универсальных учебных действий, регулятивных универсальных учебных действий, совместной деятельности. 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Базовые логические действия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831EFE" w:rsidRPr="009C69D9" w:rsidRDefault="00831EFE" w:rsidP="00831EF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произведения;</w:t>
      </w:r>
    </w:p>
    <w:p w:rsidR="00831EFE" w:rsidRPr="009C69D9" w:rsidRDefault="00831EFE" w:rsidP="00831EF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понимать фактическое содержание прочитанного или прослушанного текста;</w:t>
      </w:r>
    </w:p>
    <w:p w:rsidR="00831EFE" w:rsidRPr="009C69D9" w:rsidRDefault="00831EFE" w:rsidP="00831EF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ориентироваться в терминах и понятиях: фольклор, малые фольклорные жанры, тема, идея, заголовок, содержание произведения, сказка (фольклорная и литературная), автор, герой, рассказ, стихотворение (в пределах изученного);</w:t>
      </w:r>
      <w:proofErr w:type="gramEnd"/>
    </w:p>
    <w:p w:rsidR="00831EFE" w:rsidRPr="009C69D9" w:rsidRDefault="00831EFE" w:rsidP="00831EF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различать и группировать произведения по жанрам (загадки, пословицы, сказки (фольклорная и литературная), стихотворение, рассказ);</w:t>
      </w:r>
    </w:p>
    <w:p w:rsidR="00831EFE" w:rsidRPr="009C69D9" w:rsidRDefault="00831EFE" w:rsidP="00831EF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анализировать текст: определять тему, устанавливать последовательность событий в произведении, характеризовать героя, давать положительную или отрицательную оценку его поступкам, задавать вопросы по фактическому содержанию;</w:t>
      </w:r>
    </w:p>
    <w:p w:rsidR="00831EFE" w:rsidRPr="009C69D9" w:rsidRDefault="00831EFE" w:rsidP="00831EF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сравнивать произведения по теме, настроению, которое оно вызывает.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Работа с информацией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способствует формированию умений:</w:t>
      </w:r>
    </w:p>
    <w:p w:rsidR="00831EFE" w:rsidRPr="009C69D9" w:rsidRDefault="00831EFE" w:rsidP="00831EFE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понимать, что те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кст пр</w:t>
      </w:r>
      <w:proofErr w:type="gramEnd"/>
      <w:r w:rsidRPr="009C69D9">
        <w:rPr>
          <w:rFonts w:ascii="Times New Roman" w:hAnsi="Times New Roman"/>
          <w:color w:val="000000"/>
          <w:sz w:val="28"/>
          <w:lang w:val="ru-RU"/>
        </w:rPr>
        <w:t>оизведения может быть представлен в иллюстрациях, различных видах зрительного искусства (фильм, спектакль и другие);</w:t>
      </w:r>
    </w:p>
    <w:p w:rsidR="00831EFE" w:rsidRPr="009C69D9" w:rsidRDefault="00831EFE" w:rsidP="00831EFE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соотносить иллюстрацию с текстом произведения, читать отрывки из текста, которые соответствуют иллюстрации.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Коммуникативные универсальные учебные действия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831EFE" w:rsidRPr="009C69D9" w:rsidRDefault="00831EFE" w:rsidP="00831EF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читать наизусть стихотворения, соблюдать орфоэпические и пунктуационные нормы;</w:t>
      </w:r>
    </w:p>
    <w:p w:rsidR="00831EFE" w:rsidRPr="009C69D9" w:rsidRDefault="00831EFE" w:rsidP="00831EF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участвовать в беседе по обсуждению прослушанного или прочитанного текста: слушать собеседника, отвечать на вопросы, </w:t>
      </w:r>
      <w:proofErr w:type="gramStart"/>
      <w:r w:rsidRPr="009C69D9">
        <w:rPr>
          <w:rFonts w:ascii="Times New Roman" w:hAnsi="Times New Roman"/>
          <w:color w:val="000000"/>
          <w:sz w:val="28"/>
          <w:lang w:val="ru-RU"/>
        </w:rPr>
        <w:t>высказывать своё отношение</w:t>
      </w:r>
      <w:proofErr w:type="gramEnd"/>
      <w:r w:rsidRPr="009C69D9">
        <w:rPr>
          <w:rFonts w:ascii="Times New Roman" w:hAnsi="Times New Roman"/>
          <w:color w:val="000000"/>
          <w:sz w:val="28"/>
          <w:lang w:val="ru-RU"/>
        </w:rPr>
        <w:t xml:space="preserve"> к обсуждаемой проблеме;</w:t>
      </w:r>
    </w:p>
    <w:p w:rsidR="00831EFE" w:rsidRPr="009C69D9" w:rsidRDefault="00831EFE" w:rsidP="00831EF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пересказывать (устно) содержание произведения с опорой на вопросы, рисунки, предложенный план;</w:t>
      </w:r>
    </w:p>
    <w:p w:rsidR="00831EFE" w:rsidRPr="009C69D9" w:rsidRDefault="00831EFE" w:rsidP="00831EF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lastRenderedPageBreak/>
        <w:t>объяснять своими словами значение изученных понятий;</w:t>
      </w:r>
    </w:p>
    <w:p w:rsidR="00831EFE" w:rsidRPr="009C69D9" w:rsidRDefault="00831EFE" w:rsidP="00831EFE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описывать своё настроение после слушания (чтения) стихотворений, сказок, рассказов.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Регулятивные универсальные учебные действия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831EFE" w:rsidRPr="009C69D9" w:rsidRDefault="00831EFE" w:rsidP="00831EFE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понимать и удерживать поставленную учебную задачу, в случае необходимости обращаться за помощью к учителю;</w:t>
      </w:r>
    </w:p>
    <w:p w:rsidR="00831EFE" w:rsidRPr="009C69D9" w:rsidRDefault="00831EFE" w:rsidP="00831EFE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 xml:space="preserve">проявлять желание самостоятельно читать, совершенствовать свой навык чтения; </w:t>
      </w:r>
    </w:p>
    <w:p w:rsidR="00831EFE" w:rsidRPr="009C69D9" w:rsidRDefault="00831EFE" w:rsidP="00831EFE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с помощью учителя оценивать свои успехи (трудности) в освоении читательской деятельности.</w:t>
      </w:r>
    </w:p>
    <w:p w:rsidR="00831EFE" w:rsidRPr="009C69D9" w:rsidRDefault="00831EFE" w:rsidP="00831EFE">
      <w:pPr>
        <w:spacing w:after="0" w:line="264" w:lineRule="auto"/>
        <w:ind w:firstLine="600"/>
        <w:jc w:val="both"/>
        <w:rPr>
          <w:lang w:val="ru-RU"/>
        </w:rPr>
      </w:pPr>
      <w:r w:rsidRPr="009C69D9">
        <w:rPr>
          <w:rFonts w:ascii="Times New Roman" w:hAnsi="Times New Roman"/>
          <w:i/>
          <w:color w:val="000000"/>
          <w:sz w:val="28"/>
          <w:lang w:val="ru-RU"/>
        </w:rPr>
        <w:t>Совместная деятельность</w:t>
      </w:r>
      <w:r w:rsidRPr="009C69D9">
        <w:rPr>
          <w:rFonts w:ascii="Times New Roman" w:hAnsi="Times New Roman"/>
          <w:color w:val="000000"/>
          <w:sz w:val="28"/>
          <w:lang w:val="ru-RU"/>
        </w:rPr>
        <w:t xml:space="preserve"> способствует формированию умений:</w:t>
      </w:r>
    </w:p>
    <w:p w:rsidR="00831EFE" w:rsidRPr="009C69D9" w:rsidRDefault="00831EFE" w:rsidP="00831EFE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проявлять желание работать в парах, небольших группах;</w:t>
      </w:r>
    </w:p>
    <w:p w:rsidR="007D48D5" w:rsidRPr="00A9019E" w:rsidRDefault="00831EFE" w:rsidP="00A9019E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9C69D9">
        <w:rPr>
          <w:rFonts w:ascii="Times New Roman" w:hAnsi="Times New Roman"/>
          <w:color w:val="000000"/>
          <w:sz w:val="28"/>
          <w:lang w:val="ru-RU"/>
        </w:rPr>
        <w:t>проявлять культуру взаимодействия, терпение, умение договариваться, ответстве</w:t>
      </w:r>
      <w:r w:rsidR="00A9019E">
        <w:rPr>
          <w:rFonts w:ascii="Times New Roman" w:hAnsi="Times New Roman"/>
          <w:color w:val="000000"/>
          <w:sz w:val="28"/>
          <w:lang w:val="ru-RU"/>
        </w:rPr>
        <w:t>нно выполнять свою часть работы</w:t>
      </w:r>
    </w:p>
    <w:p w:rsidR="007D48D5" w:rsidRDefault="007D48D5" w:rsidP="007D48D5">
      <w:pPr>
        <w:pStyle w:val="a3"/>
        <w:spacing w:after="0"/>
        <w:ind w:left="960"/>
        <w:rPr>
          <w:rFonts w:ascii="Times New Roman" w:hAnsi="Times New Roman"/>
          <w:b/>
          <w:color w:val="000000"/>
          <w:sz w:val="28"/>
          <w:lang w:val="ru-RU"/>
        </w:rPr>
      </w:pPr>
    </w:p>
    <w:p w:rsidR="004966F4" w:rsidRDefault="004966F4" w:rsidP="007D48D5">
      <w:pPr>
        <w:pStyle w:val="a3"/>
        <w:spacing w:after="0"/>
        <w:ind w:left="960"/>
        <w:jc w:val="center"/>
      </w:pPr>
      <w:r w:rsidRPr="004966F4">
        <w:rPr>
          <w:rFonts w:ascii="Times New Roman" w:hAnsi="Times New Roman"/>
          <w:b/>
          <w:color w:val="000000"/>
          <w:sz w:val="28"/>
        </w:rPr>
        <w:t>ТЕМАТИЧЕСКОЕ ПЛАНИРОВАНИЕ</w:t>
      </w:r>
    </w:p>
    <w:p w:rsidR="004966F4" w:rsidRDefault="004966F4" w:rsidP="00A9019E">
      <w:pPr>
        <w:pStyle w:val="a3"/>
        <w:spacing w:after="0"/>
        <w:ind w:left="960"/>
        <w:jc w:val="center"/>
      </w:pPr>
      <w:r w:rsidRPr="004966F4">
        <w:rPr>
          <w:rFonts w:ascii="Times New Roman" w:hAnsi="Times New Roman"/>
          <w:b/>
          <w:color w:val="000000"/>
          <w:sz w:val="28"/>
        </w:rPr>
        <w:t>1 КЛАСС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1595"/>
        <w:gridCol w:w="4116"/>
        <w:gridCol w:w="1509"/>
        <w:gridCol w:w="1841"/>
        <w:gridCol w:w="1910"/>
        <w:gridCol w:w="2599"/>
      </w:tblGrid>
      <w:tr w:rsidR="007F4177" w:rsidTr="003A61E7">
        <w:trPr>
          <w:trHeight w:val="144"/>
          <w:tblCellSpacing w:w="20" w:type="nil"/>
        </w:trPr>
        <w:tc>
          <w:tcPr>
            <w:tcW w:w="4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4966F4" w:rsidRDefault="004966F4" w:rsidP="003A61E7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966F4" w:rsidRDefault="004966F4" w:rsidP="003A61E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5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966F4" w:rsidRDefault="004966F4" w:rsidP="003A61E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966F4" w:rsidRDefault="004966F4" w:rsidP="003A61E7"/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966F4" w:rsidRDefault="004966F4" w:rsidP="003A61E7">
            <w:pPr>
              <w:spacing w:after="0"/>
              <w:ind w:left="135"/>
            </w:pP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966F4" w:rsidRDefault="004966F4" w:rsidP="003A61E7">
            <w:pPr>
              <w:spacing w:after="0"/>
              <w:ind w:left="135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4966F4" w:rsidRDefault="004966F4" w:rsidP="003A61E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4966F4" w:rsidRDefault="004966F4" w:rsidP="003A61E7"/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Обучение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грамоте</w:t>
            </w:r>
            <w:proofErr w:type="spellEnd"/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Развитие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речи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Фонетика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Чтение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966F4" w:rsidRDefault="004966F4" w:rsidP="003A61E7"/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Систематический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курс</w:t>
            </w:r>
            <w:proofErr w:type="spellEnd"/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Сказка народная (фольклорная) и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литературная (авторская)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детях и для детей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природе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Устное народное творчество — малые фольклорные жанры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братьях наших меньших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маме</w:t>
            </w:r>
            <w:proofErr w:type="spellEnd"/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Фольклорные и авторские произведения о чудесах и фантазии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Библиографическая культура (работа с детской книгой)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4966F4" w:rsidRDefault="004966F4" w:rsidP="003A61E7"/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Резервное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время</w:t>
            </w:r>
            <w:proofErr w:type="spellEnd"/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</w:pPr>
          </w:p>
        </w:tc>
      </w:tr>
      <w:tr w:rsidR="007F4177" w:rsidTr="003A61E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4966F4" w:rsidRPr="006E621F" w:rsidRDefault="004966F4" w:rsidP="003A61E7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:rsidR="004966F4" w:rsidRDefault="004966F4" w:rsidP="003A61E7"/>
        </w:tc>
      </w:tr>
    </w:tbl>
    <w:p w:rsidR="004966F4" w:rsidRDefault="004966F4" w:rsidP="004966F4">
      <w:pPr>
        <w:pStyle w:val="a3"/>
        <w:numPr>
          <w:ilvl w:val="0"/>
          <w:numId w:val="7"/>
        </w:numPr>
        <w:sectPr w:rsidR="004966F4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D48D5" w:rsidRPr="00A9019E" w:rsidRDefault="007D48D5" w:rsidP="00A9019E">
      <w:pPr>
        <w:spacing w:after="0"/>
        <w:ind w:left="600"/>
        <w:rPr>
          <w:lang w:val="ru-RU"/>
        </w:rPr>
      </w:pPr>
      <w:r w:rsidRPr="00A9019E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ПОУРОЧНОЕ ПЛАНИРОВАНИЕ ДЛЯ ПЕДАГОГОВ, ИСПОЛЬЗУЮЩИХ УЧЕБНИКИ «АЗБУКА» (АВТОРЫ В.Г.ГОРЕЦКИЙ И ДР.), «ЛИТЕРАТУРНОЕ ЧТЕНИЕ. 1-4 КЛАСС (АВТОРЫ КЛИМАНОВА Л. Ф., ГОРЕЦКИЙ В. Г., ГОЛОВАНОВА М. В. И ДР.) </w:t>
      </w:r>
    </w:p>
    <w:p w:rsidR="007D48D5" w:rsidRDefault="007D48D5" w:rsidP="00A9019E">
      <w:pPr>
        <w:spacing w:after="0"/>
        <w:ind w:left="600"/>
        <w:jc w:val="center"/>
      </w:pPr>
      <w:r w:rsidRPr="00A9019E">
        <w:rPr>
          <w:rFonts w:ascii="Times New Roman" w:hAnsi="Times New Roman"/>
          <w:b/>
          <w:color w:val="000000"/>
          <w:sz w:val="28"/>
        </w:rPr>
        <w:t>1 КЛАСС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1523"/>
        <w:gridCol w:w="3996"/>
        <w:gridCol w:w="1202"/>
        <w:gridCol w:w="1841"/>
        <w:gridCol w:w="1910"/>
        <w:gridCol w:w="1347"/>
        <w:gridCol w:w="2221"/>
      </w:tblGrid>
      <w:tr w:rsidR="007F4177" w:rsidTr="00836EC9">
        <w:trPr>
          <w:trHeight w:val="144"/>
          <w:tblCellSpacing w:w="20" w:type="nil"/>
        </w:trPr>
        <w:tc>
          <w:tcPr>
            <w:tcW w:w="4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346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предложения из речевого потока.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письменная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речь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Моделирование состава предложения. Предложение и слово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рассказов по сюжетным картинкам.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слово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Слово и слог. Слушание литературного произведения о Родине. По выбору, например, отрывок из произведения М. Пришвина "Моя родина"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первого звука в слове. Выделение гласных звуков в слове.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Гласные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согласные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звуки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Проведение звукового анализа слова. Выделение гласных звуков в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слове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звуков по твёрдости-мягкости. Гласные и согласные звуки. Участие в диалоге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Как образуется слог. Слушание литературного произведения о Родине.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Е.В.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Серова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Отработка умения проводить звуковой анализ слова. Отражение качественных характеристик звуков в моделях слов.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Знакомство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строчной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заглавной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буквами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А, 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О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о. Звук [о]. Функция буквы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О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о в слоге-слиянии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Проведение звукового анализа слов с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и. Звук [и]. Буквы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и, их функция в слоге-слиянии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буквой ы. Звук [ы]. Буква ы, её функция в слоге-слиянии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У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у. Проведение звукового анализа слов с буквами У, у. Звук [у].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Буквы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У, у,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функция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слоге-слиянии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Н, н. Проведение звукового анализа слов с буквами Н, н. Звуки [н], [н’]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С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с. Проведение звукового анализа слов с буквами С, с. Звуки [с], [с’]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К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к. Проведение звукового анализа слов с буквами К, к. Звуки [к], [к’]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Т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т. Проведение звукового анализа слов с буквами Т, т. Согласные звуки [т], [т’]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Слушание литературного произведения о природе. Произведение по выбору, например, И.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Соколов-Микитов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"Русский лес"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Л, л. Проведение звукового анализа слов с буквами Л, л. Согласные звуки [л], [л’]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р. Проведение звукового анализа слов с буквами Р, р. Согласные звуки [р], [р’]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в. Проведение звукового анализа слов с буквами В, в. Согласные звуки [в], [в’]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Е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е. Проведение звукового анализа слов с буквами Е, е. Звуки [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й’э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], [’э]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п. Проведение звукового анализа слов с буквами П, п. Согласные звуки [п], [п’]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М, м. Согласные звуки [м], [м’]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Проведение звукового анализа слов с буквами М, м. Закрепление сведений о букве М. Обобщение изученного о буквах и звуках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з. Звуки [з],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[з’]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Проведение звукового анализа слов с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з. Отработка навыка чтения предложений с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з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б. Проведение звукового анализа слов с буквами Б, б. Согласные звуки [б], [б’]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знаний о буквах Б, б. Сопоставление звуков [б] - [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]. Слушание литературного произведения о родной природе. Произведение по выбору, например, М.Л. Михайлов "Лесные хоромы"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Д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д. Согласные звуки [д], [д’]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Слушание литературного произведения. Произведение по выбору, например, В. Г.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Сутеев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"Дядя Миша". Чередование звонких и глухих согласных. Чтение текстов с изученными буквами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Проведение звукового анализа слов с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Д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д.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Сопоставление звуков [д] - [т]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Слушание литературного произведения о детях. Произведение по выбору, например, В.К.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Железников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"История с азбукой"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заглавной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буквами Я, я. Звуки [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й’а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], [’а].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Двойная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роль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букв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Я, я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Слушание литературного произведения. Произведение по выбору, например,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В.Г.Сутеев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"Дядя Миша".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Чтение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изученными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буквами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Г, г. Проведение звукового анализа слов с буквами Г, г. Согласные звуки [г], [г’]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правил обозначения буквами гласных звуков после мягких и твёрдых согласных звуков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заглавной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буквами Ч, ч. Звук [ч’].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Правописание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сочетаний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ЧА — ЧУ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Проведение звукового анализа слов с буквами Ч, ч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Слушание литературного произведения о детях. Произведение по выбору, например,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А.Л.Барто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"В школу"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 буквой ь. Различение функций буквы ь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Ш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ш. Проведение звукового анализа слов с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Ш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ш. Звук [ш]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Слушание литературного произведения о животных. Произведение по выбору, например, М.М. Пришвин "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Лисичкин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хлеб"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Ж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ж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Проведение звукового анализа слов с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Ж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ж. Сочетания ЖИ — ШИ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Ё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ё. Проведение звукового анализа слов с буквами Ё, ё. Звуки [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й’о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], [’о]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Слушание литературного произведения о Родине. Произведение по выбору, например, С.Д. Дрожжин "Привет"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Й, й. Проведение звукового анализа слов с буквами Й, й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Х, 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Проведение звукового анализа слов с буквами Х, 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навыка чтения. Л.Н. Толстой "Ехали два мужика..."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Ю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ю. Проведение звукового анализа слов с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Ю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ю.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Звуки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[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й’у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], [’у]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Слушание стихотворений о животных. Произведение по выбору, например, А.А. Блок "Зайчик"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Ц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ц. Проведение звукового анализа слов с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Ц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ц. Согласный звук [ц]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Слушание литературного произведения. Произведение по выбору, например, В. Г.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Сутеев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"Ёлка"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Э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э. Проведение звукового анализа слов с буквами Э, э. Звук [э]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Слушание литературного произведения. Произведение по выбору, например, С.Я. Маршак "Тихая сказка"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со строчной и заглавной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Щ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щ. Проведение звукового анализа слов с буквами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Щ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щ. Звук [щ’].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Сочетания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ЧА — ЩА, ЧУ — ЩУ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Закрепление знаний о буквах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Щ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щ и звуке [щ’]. Слушание литературного произведения о детях.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Е.А.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Пермяк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Пичугин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мост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со строчной и заглавной буквами Ф, ф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Знакомство с особенностями буквы ъ. Буквы Ь и Ъ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техники чтения. Произведение по выбору, например, В.В. Бианки "Лесной Колобок - Колючий бок"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техники чтения. В. Д. Берестов. «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Читалочка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». Е. 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Чарушин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. «Как мальчик Женя научился говорить букву «р»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Отработка техники чтения. «Наше Отечество» К. Д. Ушинского.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изученного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Чтение и анализ статьи В. Н. Крупина «Первоучители словенские». «Первый букварь» В. Н. Крупина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Осознанное чтение слов, словосочетаний, предложений. Чтение с интонациями и паузами в соответствии со знаками препинания. На примере отрывка из «Сказки о мёртвой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царевне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»А</w:t>
            </w:r>
            <w:proofErr w:type="spellEnd"/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. С. Пушкина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техники чтения. Л. Н. Толстой. Рассказы для детей. Рассказы К. Д. Ушинского «Худо тому, кто добра не делает никому», «Вместе тесно, а врозь скучно»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Осознанное чтение слов, словосочетаний, предложений. Чтение с интонациями и паузами в соответствии со знаками препинания на примере текстов С.Я. Маршака "Угомон", "Дважды два"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Осознанное чтение слов,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словосочетаний, предложений. Чтение с интонациями и паузами в соответствии со знаками препинания на примере сказки К. И. Чуковского «Телефон»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Осознанное чтение слов, словосочетаний, предложений. Чтение с интонациями и паузами в соответствии со знаками препинания на примере текста В. В. Бианки. </w:t>
            </w:r>
            <w:r>
              <w:rPr>
                <w:rFonts w:ascii="Times New Roman" w:hAnsi="Times New Roman"/>
                <w:color w:val="000000"/>
                <w:sz w:val="24"/>
              </w:rPr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охота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Выразительное чтение на примере текстов М.М. Пришвина "Предмайское утро", "Глоток молока"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Выразительное чтение на примере стихотворений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А.Л.Барто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"Помощница", "Зайка", "Игра в слова"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Выразительное чтение на примере текстов С.В. Михалкова "Котята"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Осознанное чтение слов, словосочетаний, предложений. Чтение с интонациями и паузами в соответствии со знаками препинания на примере текста К.И. Чуковского "Путаница"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Выразительное чтение на примере текста Б.В.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Заходера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"Два и три"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Выразительное чтение на примере стихотворений В.Д.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Берестова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"Пёсья песня", "Прощание с другом"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Орфоэпическое чтение (при переходе к чтению целыми словами) на примере произведений про Азбуку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Орфоэпическое чтение (при переходе к чтению целыми словами) на примере сказки И.П.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Токмаковой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"Аля,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Кляксич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буква «А»"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Отработка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навыка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чтения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Осознанное чтение слов, словосочетаний, предложений. Чтение с интонациями и паузами в соответствии со знаками препинания на примере стихотворения С.Я. Маршака "Автобус номер двадцать шесть"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Обобщение знаний о буквах.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алфавит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Чтение произведений о буквах алфавита.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С.Я.Маршак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"Ты эти буквы заучи"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Совершенствование навыка чтения. А.А. Шибаев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"Беспокойные соседки", "Познакомились"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Слушание литературных (авторских) сказок. Сказка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К.Чуковского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"Муха-Цокотуха"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Определение темы произведения: о животных. На примере произведений Е.И.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Чарушина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Чтение небольших произведений о животных Н.И. Сладкова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Чтение рассказов о животных. Ответы на вопросы по содержанию произведения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Слушание литературных (авторских) сказок. Русская народная сказка "Лисичка-сестричка и волк"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Чтение небольших произведений Л.Н. Толстого о детях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Чтение произведений о детях Н.Н. Носова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Чтение рассказов о детях. Ответы на вопросы по содержанию произведения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Слушание литературных произведений. Е.Ф. Трутнева "Когда это бывает?"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Ориентировка в книге: Обложка, оглавление, иллюстрации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Реальность и волшебство в сказке. На примере сказки 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Токмаковой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«Аля,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Кляксич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буква «А»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героев в фольклорных (народных) сказках о животных.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Лисица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тетерев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»,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Лиса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Реальность и волшебство в литературных (авторских) сказках. На примере произведений В.Г.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Сутеева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"Под грибом", "Кораблик"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фольклорной и литературной (авторской) сказками: событийная сторона сказок (последовательность событий). На примере сказки Е.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Чарушина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«Теремок» и русской народной сказки «Рукавичка»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сюжета произведения в иллюстрациях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героев фольклорных (народных) и литературных (авторских) сказок: сходство и различия.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К.Д.Ушинского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Петух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собака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 малыми жанрами устного народного творчества: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потешка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загадка, пословица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Загадка - средство воспитания живости ума, сообразительности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Игровой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потешки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произведений о чудесах и фантазии: способность автора замечать необычное в окружающем мире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фантазий и чудес в произведениях Б. В.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Заходер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"Моя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Вообразилия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", Ю.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Мориц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"Сто фантазий" и других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Открытие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чудесного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 обыкновенных явлениях. На примере стихотворений В.В. Лунина «Я видел чудо», Р.С.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Сефа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«Чудо»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авторских и фольклорных произведений о чудесах и фантазии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Понимание пословиц как средства проявления народной мудрости, краткого изречения жизненных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правил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темы произведения: изображение природы в разные времена года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особенностями стихотворной речи: рифма, ритм. Роль интонации при выразительном чтении: темп, сила голоса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произведений о родной природе: краски и звуки весны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Определение темы произведения: изображение природы в разные времена года.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Настроение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которое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рождает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стихотворение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Выявление главной мысли (идеи) в произведениях о природе родного края.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Любовь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к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Родине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детскими книгами.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Отражении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 иллюстрации эмоционального отклика на произведение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темы произведения: о жизни, играх, делах детей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главной мысли (идеи) произведения. На примере текста К. Д. Ушинского "Худо тому, кто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добра не делает никому" и другие: сказка М.С.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Пляцковского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"Помощник"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Заголовок произведения, его значение для понимания содержания.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дружбе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текстом произведения: осознание понятий друг, дружба, забота.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Ю.И.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Ермолаев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Лучший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друг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детях. На примере произведений В.А. Осеевой «Три товарища», Е. А. Благининой "Подарок", В. Н. Орлова "Кто кого?"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героя произведения: оценка поступков и поведения.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Е.А.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Пермяка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Торопливый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ножик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Рассказы о детях. На примере произведения Л.Н. Толстого «Косточка»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Стихотворения о детях. На примере произведений А.Л.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Барто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«Я – лишний», Р. С.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Сефа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"Совет", В. Н. Орлова "Если дружбой..."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текстом произведения: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осознание понятий труд, взаимопомощь.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М. С.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Пляцковского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Сердитый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дог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Буль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Восприятие и самостоятельное чтение произведений о маме: проявление любви и заботы о родных людях на примере произведений А.Л.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Барто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«Мама», С. Я. Маршака "Хороший день" и других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главной мысли (идеи): заботливое и внимательное отношение к родным и близким людям. На примере стихотворения Е.А. Благинина «Посидим в тишине» и других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Осознание отражённых в произведении понятий: чувство любви матери к ребёнку, детей к матери,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близким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. На примере произведений А.В. Митяева «За что я люблю маму», С. Я. Маршака "Хороший день"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Определение темы произведения: о взаимоотношениях человека и животных.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Составление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самостоятельно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прочитанной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книге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животных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Описание героя произведения, его внешности, действий. На примере произведений В.В. Бианки "Лис и Мышонок", С. В. Михалкова "Трезор"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в произведениях понятий: любовь и забота о животных. На примере произведения М.М. Пришвина "Ёж" и других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главной мысли (идеи) в произведениях о братьях наших меньших: бережное отношение к животным.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В. 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Плохо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художественных и научно-познавательных текстов: описание героя-животного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текстом произведения: характеристика героя, его внешности, действий. На примере произведений Е.И.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Чарушина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«Про Томку», Сладкова "Лисица и Ёж"</w:t>
            </w:r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47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Собаки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—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защитники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Родины</w:t>
            </w:r>
            <w:proofErr w:type="spellEnd"/>
          </w:p>
        </w:tc>
        <w:tc>
          <w:tcPr>
            <w:tcW w:w="78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3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132 </w:t>
            </w:r>
          </w:p>
        </w:tc>
        <w:tc>
          <w:tcPr>
            <w:tcW w:w="147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D48D5" w:rsidRDefault="007D48D5" w:rsidP="00836EC9"/>
        </w:tc>
      </w:tr>
    </w:tbl>
    <w:p w:rsidR="007D48D5" w:rsidRDefault="007D48D5" w:rsidP="007D48D5">
      <w:pPr>
        <w:pStyle w:val="a3"/>
        <w:numPr>
          <w:ilvl w:val="0"/>
          <w:numId w:val="7"/>
        </w:numPr>
        <w:sectPr w:rsidR="007D48D5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7D48D5" w:rsidRDefault="007D48D5" w:rsidP="007D48D5">
      <w:pPr>
        <w:pStyle w:val="a3"/>
        <w:numPr>
          <w:ilvl w:val="0"/>
          <w:numId w:val="7"/>
        </w:numPr>
        <w:spacing w:after="0"/>
      </w:pPr>
      <w:r w:rsidRPr="007D48D5"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20" w:type="nil"/>
        <w:tblLook w:val="04A0" w:firstRow="1" w:lastRow="0" w:firstColumn="1" w:lastColumn="0" w:noHBand="0" w:noVBand="1"/>
      </w:tblPr>
      <w:tblGrid>
        <w:gridCol w:w="1557"/>
        <w:gridCol w:w="3946"/>
        <w:gridCol w:w="1218"/>
        <w:gridCol w:w="1841"/>
        <w:gridCol w:w="1910"/>
        <w:gridCol w:w="1347"/>
        <w:gridCol w:w="2221"/>
      </w:tblGrid>
      <w:tr w:rsidR="007F4177" w:rsidTr="00836EC9">
        <w:trPr>
          <w:trHeight w:val="144"/>
          <w:tblCellSpacing w:w="20" w:type="nil"/>
        </w:trPr>
        <w:tc>
          <w:tcPr>
            <w:tcW w:w="4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D48D5" w:rsidRDefault="007D48D5" w:rsidP="00836EC9"/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Работа с детскими книгами: виды книг (учебная, художественная, справочная) (Час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из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резервных)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малых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жанров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Пословицы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жанр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Характеристика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особенностей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песен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Шуточные фольклорные произведения: игра со словом. Небылица как «перевёртыш событий».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Потешки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прибаутки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Ритм и счёт – основа построения считалок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Анализ особенностей скороговорок, их роль в речи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Загадка как жанр фольклора, тематические группы загадок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творчества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сказок разного вида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(о животных, бытовые, волшебные).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«У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страха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глаза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сказок о животных. На примере русской народной сказки «Петушок и бобовое зёрнышко»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Бытовые сказки: особенности построения и язык. Диалоги героев в русской народной сказке «Каша из топора»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Сказка – выражение народной мудрости, нравственная идея фольклорных сказок на примере сказки "Лиса и журавль"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Общее представление о волшебной сказке: присказки, повторы.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Снегурочка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героя волшебной сказки, постоянные эпитеты. На примере русской народной сказки "Гуси-лебеди"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Фольклорные произведения народов России: отражение в сказках народного быта и культуры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Тематическая проверочная работа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по итогам раздела «Фольклор»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книгами: «Произведения писателей о родной природе» Эстетическое восприятие явлений осенней природы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осеннего пейзажа: краски и звуки. Произведения художников и композиторов по выбору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лирики. Слушание стихотворений об осени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стихотворений об осени. На примере произведений Ф. И. Тютчева "Есть в осени первоначальной…", К.Д. Бальмонта "Осень"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художественными особенностями текста: настроение, средства выразительности на примере текстов А.Н. Плещеева "Осень наступила...", А.А. Фета "Ласточки пропали…"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Восприятие осени в произведении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М.М.Пришвина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«Осеннее утро» и других на выбор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Осень в произведениях А.С. Пушкина «Уж небо осенью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дышало…», Г.А.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стихотворений об осенних листьях разных поэтов. А. Толстой "Осень. Обсыпается весь наш бедный сад…" и произведения других поэтов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проверочная работа по итогам раздела «Звуки и краски осенней природы»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устных рассказов «Природа осенью» по изученным текстам.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художественного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научно-познавательного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текстом произведения С.В. Михалкова «Быль для детей»: осознание темы Великой Отечественной войны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Патриотическое звучание произведений о Родине. Ф.П. Савинова «Родина» и другие по выбору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Родина в произведении И.С. Никитина «Русь»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нравственных ценностей в произведениях о Родине: любовь к родному краю.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На примере произведения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С.Т.Романовского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«Русь». Почему хлеб всегда связан с трудом, жизнью и Родиной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Любовь к природе – тема произведений о Родине. На примере произведения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К.Г.Паустовского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«Мещёрская сторона»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Анализ заголовка стихотворения А.А. Прокофьева "Родина" и соотнесение его с главной мыслью произведения.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Понимание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главной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мысли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идеи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)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Родине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Родины в изобразительном искусстве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пейзажа в произведениях писателей. В.А. Жуковский "Летний вечер"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 прихода весны в произведениях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В.А.Жуковского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«Жаворонок» и «Приход весны»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Волшебный мир сказок. «У лукоморья дуб зелёный…»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А.С.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Пушкин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Поучительный смысл «Сказки о рыбаке и рыбке» А.С. Пушкина.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Характеристика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героев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сказки А.С. Пушкина «Сказка о рыбаке и рыбке» с фольклорными (народными) сказками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фольклорной (народной) и литературной (авторской) сказкой: составление плана произведения, выделение особенностей языка. Художественные особенности авторской сказки. "Сказка о рыбаке и рыбке" А.С. Пушкина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Иллюстрации, их назначение в раскрытии содержания произведения. Иллюстрации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сказках А.С. Пушкина, созданные разными художниками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прозаической и стихотворной басен И.А. Крылова «Лебедь, Щука и Рак» и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Л.Н.Толстого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«Лев и мышь»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басни как жанра литературы. Мораль басни как нравственный урок (поучение)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Представление темы «Отношение человека к животным» в произведениях писателей.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Л.Н.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Толстого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детей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.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Котёнок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 семьи в творчестве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писателей. На примере произведения Л.Н. Толстого "Правда всего дороже", "Отец и сыновья"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главного героя рассказа. Главная мысль произведения (идея).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Л. Н.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Толстой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Филиппок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на тему: «О братьях наших меньших»: составление аннотации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Образы героев стихотворных и прозаических произведений о животных. Какими бывают собаки? И. М. Пивоварова "Жила-была собака…". Сравнение героев стихотворения, небылицы и сказки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темы "Дружба животных" в стихотворении В.Д.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Берестова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«Кошкин щенок» и других на выбор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нравственно-этических понятий (защита и забота о животных) на примере рассказа М.М. Пришвина «Ребята и утята»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Соотнесение заголовка и главной мысли рассказа Е.И.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Чарушина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«Страшный рассказ»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Оценка поступков и поведения героя произведения Б.С. Житкова «Храбрый утёнок»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 художниками-иллюстраторами, анималистами Е.И.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Чарушиным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, В.В. Бианки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образов животных в устном народном творчестве (фольклоре).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песни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Коровушка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героев-животных в фольклорных (народных) сказках.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Чукотская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Хвост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»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другие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сказок о животных. На примере русской народной сказки «Зимовье зверей» и других на выбор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Фольклорные произведения народов России. Произведения по выбору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описания героев-животных в фольклорных (народных) и литературных произведениях. На примере произведений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К.Д.Ушинского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других на выбор.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В. 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Бианки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Музыкант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описания животных в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художественном и научно-познавательном тексте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проверочная работа по итогам раздела «О братьях наших меньших»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лирики. Слушание стихотворений о зиме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Средства художественной выразительности: сравнение. Произведения по выбору, например, И. А. Бунин "Первый снег" и другие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Наблюдение за художественными особенностями текста: настроение, средства выразительности на примере текста Ф.И. Тютчева ""Чародейкою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Зимою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…"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образа зимы в произведениях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А.С.Пушкина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«Вот север, тучи нагоняя…» и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С.А.Есенина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«Поёт зима – аукает»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Средства художественной выразительности: эпитет. Произведения по выбору, например, отрывки из романа «Евгений Онегин» А.С. Пушкина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Описание игр и зимних забав детей. Произведения по выбору,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например,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И.З.Суриков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«Детство»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Картины зимнего леса в рассказе И.С. Соколова-Микитова «Зима в лесу»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Жизнь животных зимой: научно-познавательные рассказы. Произведения по выбору, например, Г.А.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«Краски и звуки зимы» по изученным текстам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 "Природа зимой" в картинах художников и произведениях композиторов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описанием в художественном тексте. Произведения по выбору, например, С. В. Михалков "Новогодняя быль"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плана сказки: части текста, их главные темы. На примере русской народной сказки "Два мороза"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Фольклорная основа литературной (авторской) сказки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В.И.Даля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«Девочка Снегурочка»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сюжетов и героев русской народной сказки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«Снегурочка» и литературной (авторской) В.И. Даля «Девочка Снегурочка»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Фольклорная основа литературной (авторской) сказки В.Ф. Одоевского «Мороз Иванович»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проверочная работа по итогам раздела «Звуки и краски зимней природы»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Выявление последовательности событий. Составление вопросного плана.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К.И.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Чуковский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Федорино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горе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Чтение по ролям (инсценировка) сказки К.И. Чуковский "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Федорино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горе"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Осознание понятий друг, дружба на примере произведений о животных.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С.В.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Михалков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щенок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Средства художественной выразительности в стихотворениях о весне.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А.Л.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Барто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Верёвочка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детях. На примере рассказов Н. Н. Носова "Затейники"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героя, его портрет. Произведения о детях на выбор, например, Н. Н. Носов "Живая шляпа"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в произведениях нравственно-этических понятий: дружба, терпение, уважение, помощь друг другу.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В. 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листья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героев рассказов Н.Н. Носова «На горке» и «Заплатка».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Оценка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поступков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героя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дружбы в рассказах о детях. Выставка книг: произведения о детях.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понятия взаимопомощь в произведениях А.Л.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Барто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«Катя». Разные точки зрения на одно событие. Ю. И. Ермолаев "Два пирожных"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Главный герой: общее представление. Характеристика героя, его портрет.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В. 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Волшебное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главной мысли (идеи): уважение и внимание к старшему поколению.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В.А.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Хорошее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Оценка поступков героя. В. В. Лунин "Я и Вовка"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 дружбы в произведении Е.А. Пермяка «Две пословицы». Дружбу помни, а зло забывай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Оценка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взаимооотношений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взрослых и детей на примере рассказа В. А. Осеевой "Почему"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Анализ заголовка и соотнесение его с главной мыслью произведения: В.А. Осеева "Почему"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проверочная работа по итогам раздела «О детях и дружбе»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Старинные народные весенние праздники и обряды.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Заклички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веснянки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Народная наблюдательность, выраженная в малых жанрах устного народного творчества (фольклоре)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описанием весны в художественном тексте. Произведения по выбору, например, А.П. Чехов «Весной» (отрывок)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Картины весеннего леса в рассказе Г.А.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Составление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плана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текста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Картины весеннего леса в рассказе Г.А.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Средства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выразительности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лирики. Слушание стихотворений о весне и лете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со стихотворением Ф.И. Тютчева «Зима недаром злится...»: выделение средств художественной выразительности.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сочинение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"Я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весне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Жизнь животных весной: рассказы и сказки писателей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Красота весенней природы, отражённая в лирических произведениях.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Ф. 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Тютчев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Весенние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воды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Звуки весеннего леса и картины пробуждающейся природы в произведения писателей.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Г.А.Скребицкий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Весенняя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песня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Признаки весны, отражённые в произведениях писателей. Картины весны в стихотворениях разных поэтов.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стихотворений</w:t>
            </w:r>
            <w:proofErr w:type="spellEnd"/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образов одуванчика в произведениях О.И.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Высотской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«Одуванчик» и М.М. Пришвина «Золотой луг»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Восприятие лета в произведении И.З. Сурикова «Лето»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«Краски и звуки весеннего леса» по изученным текстам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проверочная работа по итогам раздела «Звуки и краски весенней природы»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 «Природа весной» в картинах художников и произведениях композиторов.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Образы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пробуждающейся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живописи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музыки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.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особенностей колыбельных народных песен: интонационный рисунок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народной колыбельной песни и стихотворения А.А. Плещеева «Песня матери»: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любовь и переживание матери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Нравственные семейные ценности в фольклорных (народных) сказках.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татарская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дочери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Международный женский день – тема художественных произведений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Восприятие произведений о маме: проявление любви и радости общения.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А. Н.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Плещеев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бурю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темы День Победы в произведении С.А.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Баруздина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«Салют» и С. А. Васильева "Белая берёза"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Тематическая проверочная работа по итогам раздела «О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наших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близких, о семье»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на тему: «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наших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близких, о семье»: выбор книг на основе тематической картотеки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Шутливое искажение действительности. На примере произведения А. И. Введенского "Учёный Петя".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Д. 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Хармса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"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Врун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Средства создания комического в произведении. На примере произведения Э. Н. Успенского "Над нашей квартирой"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Герои литературной (авторской) сказки. На примере произведения Э. Н. Успенского "Чебурашка"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главной мысли (идеи) рассказа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В.Ю.Драгунского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«Тайное становится явным»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Сходство тем и сюжетов сказок разных народов. Произведения по выбору, например, английская народная сказка «Как Джек ходил счастье искать»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Хитрец и глупец в фольклорных (народных) сказках. Произведения по выбору, например, норвежская сказка «Лис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Миккель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медведь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Бамсе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» и русская народная сказка «Вершки и корешки»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дружбы в сказке братьев Гримм «Бременские музыканты»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со сказкой братьев Гримм «Бременские музыканты»: составление плана произведения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на тему: «Зарубежные сказочники»: соотнесение иллюстраций с содержанием сказок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Фантазёры и мечтатели – герои произведений. Произведения по выбору, например, английские народные песенки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построения волшебной сказки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Ш.Перро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«Кот в сапогах»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героев сказки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Ш.Перро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«Кот в сапогах»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Х.-К. Андерсен - известный писатель-сказочник. Знакомство с его произведениями. Сказка "Огниво"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главной мысли (идеи) сказки Х.-К. Андерсена «Пятеро из одного стручка» и других его сказок на выбор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проверочная работа по итогам раздела «Зарубежные писатели-сказочники»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Проверочная работа по итогам </w:t>
            </w:r>
            <w:proofErr w:type="gram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изученного</w:t>
            </w:r>
            <w:proofErr w:type="gram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во 2 классе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Книга как источник необходимых </w:t>
            </w: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знаний. На примере произведения Г.А. </w:t>
            </w:r>
            <w:proofErr w:type="spellStart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Ладонщиков</w:t>
            </w:r>
            <w:proofErr w:type="spellEnd"/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«Лучший друг»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Ориентировка в книге: обложка, содержание, аннотация, иллюстрация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453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Выбор книг на основе рекомендательного списка: летнее чтение</w:t>
            </w:r>
          </w:p>
        </w:tc>
        <w:tc>
          <w:tcPr>
            <w:tcW w:w="795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  <w:tc>
          <w:tcPr>
            <w:tcW w:w="1936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</w:pPr>
          </w:p>
        </w:tc>
      </w:tr>
      <w:tr w:rsidR="007F4177" w:rsidTr="00836EC9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D48D5" w:rsidRPr="006E621F" w:rsidRDefault="007D48D5" w:rsidP="00836EC9">
            <w:pPr>
              <w:spacing w:after="0"/>
              <w:ind w:left="135"/>
              <w:rPr>
                <w:lang w:val="ru-RU"/>
              </w:rPr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5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 w:rsidRPr="006E62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488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590" w:type="dxa"/>
            <w:tcMar>
              <w:top w:w="50" w:type="dxa"/>
              <w:left w:w="100" w:type="dxa"/>
            </w:tcMar>
            <w:vAlign w:val="center"/>
          </w:tcPr>
          <w:p w:rsidR="007D48D5" w:rsidRDefault="007D48D5" w:rsidP="00836EC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D48D5" w:rsidRDefault="007D48D5" w:rsidP="00836EC9"/>
        </w:tc>
      </w:tr>
    </w:tbl>
    <w:p w:rsidR="007D48D5" w:rsidRPr="00A9019E" w:rsidRDefault="007D48D5" w:rsidP="00A9019E">
      <w:pPr>
        <w:rPr>
          <w:lang w:val="ru-RU"/>
        </w:rPr>
        <w:sectPr w:rsidR="007D48D5" w:rsidRPr="00A9019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2F678D" w:rsidRPr="00831EFE" w:rsidRDefault="002F678D">
      <w:pPr>
        <w:rPr>
          <w:lang w:val="ru-RU"/>
        </w:rPr>
      </w:pPr>
    </w:p>
    <w:sectPr w:rsidR="002F678D" w:rsidRPr="00831EFE" w:rsidSect="004C1890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10F15"/>
    <w:multiLevelType w:val="multilevel"/>
    <w:tmpl w:val="A52AE1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638F"/>
    <w:rsid w:val="00000D8E"/>
    <w:rsid w:val="000073A5"/>
    <w:rsid w:val="00040FD4"/>
    <w:rsid w:val="0004328C"/>
    <w:rsid w:val="00053651"/>
    <w:rsid w:val="00055D06"/>
    <w:rsid w:val="000610B9"/>
    <w:rsid w:val="00066824"/>
    <w:rsid w:val="00067E1F"/>
    <w:rsid w:val="0007456A"/>
    <w:rsid w:val="00081D70"/>
    <w:rsid w:val="000853D1"/>
    <w:rsid w:val="000855A0"/>
    <w:rsid w:val="000B5C44"/>
    <w:rsid w:val="000C3BFC"/>
    <w:rsid w:val="000C4588"/>
    <w:rsid w:val="000D3E8C"/>
    <w:rsid w:val="000E7FAD"/>
    <w:rsid w:val="00100A85"/>
    <w:rsid w:val="00103D5D"/>
    <w:rsid w:val="00120CC6"/>
    <w:rsid w:val="00120FE0"/>
    <w:rsid w:val="00125474"/>
    <w:rsid w:val="00125EC8"/>
    <w:rsid w:val="001546BA"/>
    <w:rsid w:val="00160963"/>
    <w:rsid w:val="00176EC3"/>
    <w:rsid w:val="00191505"/>
    <w:rsid w:val="0019399E"/>
    <w:rsid w:val="001A3866"/>
    <w:rsid w:val="001A7BE7"/>
    <w:rsid w:val="001A7F9B"/>
    <w:rsid w:val="001B5F24"/>
    <w:rsid w:val="001C05AF"/>
    <w:rsid w:val="001D3D85"/>
    <w:rsid w:val="001E6B1E"/>
    <w:rsid w:val="001E7B50"/>
    <w:rsid w:val="00201C6D"/>
    <w:rsid w:val="002107EC"/>
    <w:rsid w:val="0021151A"/>
    <w:rsid w:val="00211CAF"/>
    <w:rsid w:val="002227F2"/>
    <w:rsid w:val="0023262E"/>
    <w:rsid w:val="00235511"/>
    <w:rsid w:val="0024158B"/>
    <w:rsid w:val="002543C9"/>
    <w:rsid w:val="00272E79"/>
    <w:rsid w:val="00273CB9"/>
    <w:rsid w:val="00285811"/>
    <w:rsid w:val="002968E4"/>
    <w:rsid w:val="002A0F3D"/>
    <w:rsid w:val="002C53EE"/>
    <w:rsid w:val="002E1166"/>
    <w:rsid w:val="002F678D"/>
    <w:rsid w:val="003114FD"/>
    <w:rsid w:val="00321F79"/>
    <w:rsid w:val="0032284E"/>
    <w:rsid w:val="00350BCC"/>
    <w:rsid w:val="003552AC"/>
    <w:rsid w:val="003743FE"/>
    <w:rsid w:val="00374D7B"/>
    <w:rsid w:val="0038176D"/>
    <w:rsid w:val="00390DD6"/>
    <w:rsid w:val="003A7C7E"/>
    <w:rsid w:val="003B4F45"/>
    <w:rsid w:val="003D0ED2"/>
    <w:rsid w:val="003D7232"/>
    <w:rsid w:val="003E3FA6"/>
    <w:rsid w:val="003F2C85"/>
    <w:rsid w:val="003F3DA5"/>
    <w:rsid w:val="00407E7C"/>
    <w:rsid w:val="004121D9"/>
    <w:rsid w:val="00416125"/>
    <w:rsid w:val="00423842"/>
    <w:rsid w:val="004240A9"/>
    <w:rsid w:val="0042688C"/>
    <w:rsid w:val="00427157"/>
    <w:rsid w:val="00427AF6"/>
    <w:rsid w:val="00431B3B"/>
    <w:rsid w:val="00446FB9"/>
    <w:rsid w:val="00462ADC"/>
    <w:rsid w:val="00475B06"/>
    <w:rsid w:val="00490401"/>
    <w:rsid w:val="00496380"/>
    <w:rsid w:val="004966F4"/>
    <w:rsid w:val="004B349E"/>
    <w:rsid w:val="004C0E3B"/>
    <w:rsid w:val="004C1890"/>
    <w:rsid w:val="004C5FDD"/>
    <w:rsid w:val="004D48FA"/>
    <w:rsid w:val="004E4D88"/>
    <w:rsid w:val="0051414B"/>
    <w:rsid w:val="00514E74"/>
    <w:rsid w:val="00526014"/>
    <w:rsid w:val="00593301"/>
    <w:rsid w:val="0059345B"/>
    <w:rsid w:val="005C103B"/>
    <w:rsid w:val="005C28DC"/>
    <w:rsid w:val="005F6991"/>
    <w:rsid w:val="00604AB3"/>
    <w:rsid w:val="0060638F"/>
    <w:rsid w:val="00610DB6"/>
    <w:rsid w:val="006224FE"/>
    <w:rsid w:val="00623259"/>
    <w:rsid w:val="00624663"/>
    <w:rsid w:val="006260F9"/>
    <w:rsid w:val="00640258"/>
    <w:rsid w:val="0064656D"/>
    <w:rsid w:val="0065291A"/>
    <w:rsid w:val="00672E3D"/>
    <w:rsid w:val="00680B42"/>
    <w:rsid w:val="006836F1"/>
    <w:rsid w:val="00683825"/>
    <w:rsid w:val="00693459"/>
    <w:rsid w:val="0069442D"/>
    <w:rsid w:val="0069775F"/>
    <w:rsid w:val="006B2124"/>
    <w:rsid w:val="006C396F"/>
    <w:rsid w:val="006C62D7"/>
    <w:rsid w:val="006D129C"/>
    <w:rsid w:val="006D4AF2"/>
    <w:rsid w:val="006F357F"/>
    <w:rsid w:val="00733D63"/>
    <w:rsid w:val="007656FE"/>
    <w:rsid w:val="00787B13"/>
    <w:rsid w:val="007932C1"/>
    <w:rsid w:val="007D2FD4"/>
    <w:rsid w:val="007D41C4"/>
    <w:rsid w:val="007D48D5"/>
    <w:rsid w:val="007E7ADD"/>
    <w:rsid w:val="007F12C1"/>
    <w:rsid w:val="007F4177"/>
    <w:rsid w:val="0081461D"/>
    <w:rsid w:val="00817DF7"/>
    <w:rsid w:val="00820D54"/>
    <w:rsid w:val="00831EFE"/>
    <w:rsid w:val="00853CFA"/>
    <w:rsid w:val="008718C5"/>
    <w:rsid w:val="00873AE0"/>
    <w:rsid w:val="00874C1E"/>
    <w:rsid w:val="00877B82"/>
    <w:rsid w:val="0088523A"/>
    <w:rsid w:val="008E6572"/>
    <w:rsid w:val="008F2AD2"/>
    <w:rsid w:val="0090360E"/>
    <w:rsid w:val="00903811"/>
    <w:rsid w:val="00905079"/>
    <w:rsid w:val="009232B3"/>
    <w:rsid w:val="009329EC"/>
    <w:rsid w:val="00963C68"/>
    <w:rsid w:val="00972FB0"/>
    <w:rsid w:val="00974192"/>
    <w:rsid w:val="009779D1"/>
    <w:rsid w:val="00983D5E"/>
    <w:rsid w:val="009879B6"/>
    <w:rsid w:val="00993203"/>
    <w:rsid w:val="009A30A9"/>
    <w:rsid w:val="009A5F1C"/>
    <w:rsid w:val="009B133B"/>
    <w:rsid w:val="009D0C85"/>
    <w:rsid w:val="009D1096"/>
    <w:rsid w:val="009F204B"/>
    <w:rsid w:val="00A140B5"/>
    <w:rsid w:val="00A35187"/>
    <w:rsid w:val="00A5358A"/>
    <w:rsid w:val="00A80426"/>
    <w:rsid w:val="00A86760"/>
    <w:rsid w:val="00A9019E"/>
    <w:rsid w:val="00A931F2"/>
    <w:rsid w:val="00A94C18"/>
    <w:rsid w:val="00A96D0F"/>
    <w:rsid w:val="00A978A9"/>
    <w:rsid w:val="00AA49FB"/>
    <w:rsid w:val="00AA4E53"/>
    <w:rsid w:val="00AA76E9"/>
    <w:rsid w:val="00AB5BE0"/>
    <w:rsid w:val="00AD40B5"/>
    <w:rsid w:val="00AE7886"/>
    <w:rsid w:val="00AF0062"/>
    <w:rsid w:val="00AF1ECE"/>
    <w:rsid w:val="00B06741"/>
    <w:rsid w:val="00B06C66"/>
    <w:rsid w:val="00B12B28"/>
    <w:rsid w:val="00B14DE6"/>
    <w:rsid w:val="00B2023B"/>
    <w:rsid w:val="00B223DC"/>
    <w:rsid w:val="00B226A8"/>
    <w:rsid w:val="00B31B30"/>
    <w:rsid w:val="00B347CA"/>
    <w:rsid w:val="00B44C2B"/>
    <w:rsid w:val="00B50A06"/>
    <w:rsid w:val="00B517CB"/>
    <w:rsid w:val="00B5395F"/>
    <w:rsid w:val="00B5606F"/>
    <w:rsid w:val="00B567D0"/>
    <w:rsid w:val="00B77681"/>
    <w:rsid w:val="00BA3ED6"/>
    <w:rsid w:val="00BC0ED5"/>
    <w:rsid w:val="00BD7A6C"/>
    <w:rsid w:val="00BE315B"/>
    <w:rsid w:val="00BF5FFF"/>
    <w:rsid w:val="00C2205F"/>
    <w:rsid w:val="00C31AA9"/>
    <w:rsid w:val="00C53D11"/>
    <w:rsid w:val="00C60151"/>
    <w:rsid w:val="00C612DB"/>
    <w:rsid w:val="00C76D01"/>
    <w:rsid w:val="00CA13BF"/>
    <w:rsid w:val="00CA26BE"/>
    <w:rsid w:val="00CD0AB3"/>
    <w:rsid w:val="00CD288B"/>
    <w:rsid w:val="00CD3E05"/>
    <w:rsid w:val="00CD5520"/>
    <w:rsid w:val="00CE0E31"/>
    <w:rsid w:val="00CF0BD2"/>
    <w:rsid w:val="00CF5628"/>
    <w:rsid w:val="00D02EBD"/>
    <w:rsid w:val="00D10010"/>
    <w:rsid w:val="00D1572E"/>
    <w:rsid w:val="00D15D33"/>
    <w:rsid w:val="00D26736"/>
    <w:rsid w:val="00D27B80"/>
    <w:rsid w:val="00D76261"/>
    <w:rsid w:val="00D81B22"/>
    <w:rsid w:val="00D84199"/>
    <w:rsid w:val="00D90020"/>
    <w:rsid w:val="00DA672E"/>
    <w:rsid w:val="00DB10BF"/>
    <w:rsid w:val="00DB2E6A"/>
    <w:rsid w:val="00DF0889"/>
    <w:rsid w:val="00DF101E"/>
    <w:rsid w:val="00DF2321"/>
    <w:rsid w:val="00DF49D6"/>
    <w:rsid w:val="00E04045"/>
    <w:rsid w:val="00E04D9C"/>
    <w:rsid w:val="00E126F1"/>
    <w:rsid w:val="00E20CE7"/>
    <w:rsid w:val="00E45C26"/>
    <w:rsid w:val="00E50222"/>
    <w:rsid w:val="00E573D8"/>
    <w:rsid w:val="00E749DE"/>
    <w:rsid w:val="00E77668"/>
    <w:rsid w:val="00E83DA7"/>
    <w:rsid w:val="00EA1231"/>
    <w:rsid w:val="00ED19AB"/>
    <w:rsid w:val="00EE3130"/>
    <w:rsid w:val="00EE3D39"/>
    <w:rsid w:val="00EE6401"/>
    <w:rsid w:val="00EF4F13"/>
    <w:rsid w:val="00F037F4"/>
    <w:rsid w:val="00F076FA"/>
    <w:rsid w:val="00F11F49"/>
    <w:rsid w:val="00F16862"/>
    <w:rsid w:val="00F171B1"/>
    <w:rsid w:val="00F61692"/>
    <w:rsid w:val="00F8162D"/>
    <w:rsid w:val="00F91BCF"/>
    <w:rsid w:val="00FC3409"/>
    <w:rsid w:val="00FD213C"/>
    <w:rsid w:val="00FD642A"/>
    <w:rsid w:val="00FE4EC7"/>
    <w:rsid w:val="00FE64B8"/>
    <w:rsid w:val="00FE6D94"/>
    <w:rsid w:val="00FF4995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left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EFE"/>
    <w:rPr>
      <w:lang w:val="en-US"/>
    </w:rPr>
  </w:style>
  <w:style w:type="paragraph" w:styleId="1">
    <w:name w:val="heading 1"/>
    <w:basedOn w:val="a"/>
    <w:next w:val="a"/>
    <w:link w:val="10"/>
    <w:uiPriority w:val="9"/>
    <w:qFormat/>
    <w:rsid w:val="007D48D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D48D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48D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7D48D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66F4"/>
    <w:pPr>
      <w:contextualSpacing/>
    </w:pPr>
  </w:style>
  <w:style w:type="character" w:customStyle="1" w:styleId="10">
    <w:name w:val="Заголовок 1 Знак"/>
    <w:basedOn w:val="a0"/>
    <w:link w:val="1"/>
    <w:uiPriority w:val="9"/>
    <w:rsid w:val="007D48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7D48D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7D48D5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character" w:customStyle="1" w:styleId="40">
    <w:name w:val="Заголовок 4 Знак"/>
    <w:basedOn w:val="a0"/>
    <w:link w:val="4"/>
    <w:uiPriority w:val="9"/>
    <w:rsid w:val="007D48D5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paragraph" w:styleId="a4">
    <w:name w:val="header"/>
    <w:basedOn w:val="a"/>
    <w:link w:val="a5"/>
    <w:uiPriority w:val="99"/>
    <w:unhideWhenUsed/>
    <w:rsid w:val="007D48D5"/>
    <w:pPr>
      <w:tabs>
        <w:tab w:val="center" w:pos="4680"/>
        <w:tab w:val="right" w:pos="9360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7D48D5"/>
    <w:rPr>
      <w:lang w:val="en-US"/>
    </w:rPr>
  </w:style>
  <w:style w:type="paragraph" w:styleId="a6">
    <w:name w:val="Normal Indent"/>
    <w:basedOn w:val="a"/>
    <w:uiPriority w:val="99"/>
    <w:unhideWhenUsed/>
    <w:rsid w:val="007D48D5"/>
  </w:style>
  <w:style w:type="paragraph" w:styleId="a7">
    <w:name w:val="Subtitle"/>
    <w:basedOn w:val="a"/>
    <w:next w:val="a"/>
    <w:link w:val="a8"/>
    <w:uiPriority w:val="11"/>
    <w:qFormat/>
    <w:rsid w:val="007D48D5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7D48D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/>
    </w:rPr>
  </w:style>
  <w:style w:type="paragraph" w:styleId="a9">
    <w:name w:val="Title"/>
    <w:basedOn w:val="a"/>
    <w:next w:val="a"/>
    <w:link w:val="aa"/>
    <w:uiPriority w:val="10"/>
    <w:qFormat/>
    <w:rsid w:val="007D48D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7D48D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styleId="ab">
    <w:name w:val="Emphasis"/>
    <w:basedOn w:val="a0"/>
    <w:uiPriority w:val="20"/>
    <w:qFormat/>
    <w:rsid w:val="007D48D5"/>
    <w:rPr>
      <w:i/>
      <w:iCs/>
    </w:rPr>
  </w:style>
  <w:style w:type="character" w:styleId="ac">
    <w:name w:val="Hyperlink"/>
    <w:basedOn w:val="a0"/>
    <w:uiPriority w:val="99"/>
    <w:unhideWhenUsed/>
    <w:rsid w:val="007D48D5"/>
    <w:rPr>
      <w:color w:val="0000FF" w:themeColor="hyperlink"/>
      <w:u w:val="single"/>
    </w:rPr>
  </w:style>
  <w:style w:type="table" w:styleId="ad">
    <w:name w:val="Table Grid"/>
    <w:basedOn w:val="a1"/>
    <w:uiPriority w:val="59"/>
    <w:rsid w:val="007D48D5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caption"/>
    <w:basedOn w:val="a"/>
    <w:next w:val="a"/>
    <w:uiPriority w:val="35"/>
    <w:semiHidden/>
    <w:unhideWhenUsed/>
    <w:qFormat/>
    <w:rsid w:val="007D48D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">
    <w:name w:val="Balloon Text"/>
    <w:basedOn w:val="a"/>
    <w:link w:val="af0"/>
    <w:uiPriority w:val="99"/>
    <w:semiHidden/>
    <w:unhideWhenUsed/>
    <w:rsid w:val="007F41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7F4177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left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EFE"/>
    <w:rPr>
      <w:lang w:val="en-US"/>
    </w:rPr>
  </w:style>
  <w:style w:type="paragraph" w:styleId="1">
    <w:name w:val="heading 1"/>
    <w:basedOn w:val="a"/>
    <w:next w:val="a"/>
    <w:link w:val="10"/>
    <w:uiPriority w:val="9"/>
    <w:qFormat/>
    <w:rsid w:val="007D48D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D48D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48D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7D48D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66F4"/>
    <w:pPr>
      <w:contextualSpacing/>
    </w:pPr>
  </w:style>
  <w:style w:type="character" w:customStyle="1" w:styleId="10">
    <w:name w:val="Заголовок 1 Знак"/>
    <w:basedOn w:val="a0"/>
    <w:link w:val="1"/>
    <w:uiPriority w:val="9"/>
    <w:rsid w:val="007D48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7D48D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7D48D5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character" w:customStyle="1" w:styleId="40">
    <w:name w:val="Заголовок 4 Знак"/>
    <w:basedOn w:val="a0"/>
    <w:link w:val="4"/>
    <w:uiPriority w:val="9"/>
    <w:rsid w:val="007D48D5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paragraph" w:styleId="a4">
    <w:name w:val="header"/>
    <w:basedOn w:val="a"/>
    <w:link w:val="a5"/>
    <w:uiPriority w:val="99"/>
    <w:unhideWhenUsed/>
    <w:rsid w:val="007D48D5"/>
    <w:pPr>
      <w:tabs>
        <w:tab w:val="center" w:pos="4680"/>
        <w:tab w:val="right" w:pos="9360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7D48D5"/>
    <w:rPr>
      <w:lang w:val="en-US"/>
    </w:rPr>
  </w:style>
  <w:style w:type="paragraph" w:styleId="a6">
    <w:name w:val="Normal Indent"/>
    <w:basedOn w:val="a"/>
    <w:uiPriority w:val="99"/>
    <w:unhideWhenUsed/>
    <w:rsid w:val="007D48D5"/>
  </w:style>
  <w:style w:type="paragraph" w:styleId="a7">
    <w:name w:val="Subtitle"/>
    <w:basedOn w:val="a"/>
    <w:next w:val="a"/>
    <w:link w:val="a8"/>
    <w:uiPriority w:val="11"/>
    <w:qFormat/>
    <w:rsid w:val="007D48D5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7D48D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/>
    </w:rPr>
  </w:style>
  <w:style w:type="paragraph" w:styleId="a9">
    <w:name w:val="Title"/>
    <w:basedOn w:val="a"/>
    <w:next w:val="a"/>
    <w:link w:val="aa"/>
    <w:uiPriority w:val="10"/>
    <w:qFormat/>
    <w:rsid w:val="007D48D5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7D48D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styleId="ab">
    <w:name w:val="Emphasis"/>
    <w:basedOn w:val="a0"/>
    <w:uiPriority w:val="20"/>
    <w:qFormat/>
    <w:rsid w:val="007D48D5"/>
    <w:rPr>
      <w:i/>
      <w:iCs/>
    </w:rPr>
  </w:style>
  <w:style w:type="character" w:styleId="ac">
    <w:name w:val="Hyperlink"/>
    <w:basedOn w:val="a0"/>
    <w:uiPriority w:val="99"/>
    <w:unhideWhenUsed/>
    <w:rsid w:val="007D48D5"/>
    <w:rPr>
      <w:color w:val="0000FF" w:themeColor="hyperlink"/>
      <w:u w:val="single"/>
    </w:rPr>
  </w:style>
  <w:style w:type="table" w:styleId="ad">
    <w:name w:val="Table Grid"/>
    <w:basedOn w:val="a1"/>
    <w:uiPriority w:val="59"/>
    <w:rsid w:val="007D48D5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caption"/>
    <w:basedOn w:val="a"/>
    <w:next w:val="a"/>
    <w:uiPriority w:val="35"/>
    <w:semiHidden/>
    <w:unhideWhenUsed/>
    <w:qFormat/>
    <w:rsid w:val="007D48D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">
    <w:name w:val="Balloon Text"/>
    <w:basedOn w:val="a"/>
    <w:link w:val="af0"/>
    <w:uiPriority w:val="99"/>
    <w:semiHidden/>
    <w:unhideWhenUsed/>
    <w:rsid w:val="007F41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7F4177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49</Pages>
  <Words>6908</Words>
  <Characters>39379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Azerty</dc:creator>
  <cp:lastModifiedBy>Azerty</cp:lastModifiedBy>
  <cp:revision>1</cp:revision>
  <cp:lastPrinted>2023-10-19T03:12:00Z</cp:lastPrinted>
  <dcterms:created xsi:type="dcterms:W3CDTF">2023-10-19T03:08:00Z</dcterms:created>
  <dcterms:modified xsi:type="dcterms:W3CDTF">2023-10-19T03:17:00Z</dcterms:modified>
</cp:coreProperties>
</file>